
<file path=[Content_Types].xml><?xml version="1.0" encoding="utf-8"?>
<Types xmlns="http://schemas.openxmlformats.org/package/2006/content-types">
  <Default Extension="rels" ContentType="application/vnd.openxmlformats-package.relationships+xml"/>
  <Default Extension="xml" ContentType="application/xml"/>
  <Default Extension="jpeg" ContentType="image/jpeg"/>
  <Default Extension="png" ContentType="image/png"/>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footnotes.xml" ContentType="application/vnd.openxmlformats-officedocument.wordprocessingml.footnotes+xml"/>
  <Override PartName="/word/settings.xml" ContentType="application/vnd.openxmlformats-officedocument.wordprocessingml.setting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Types>
</file>

<file path=_rels/.rels>&#65279;<?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w="http://schemas.openxmlformats.org/wordprocessingml/2006/main" xmlns:r="http://schemas.openxmlformats.org/officeDocument/2006/relationships" xmlns:wp="http://schemas.openxmlformats.org/drawingml/2006/wordprocessingDrawing" xmlns:mc="http://schemas.openxmlformats.org/markup-compatibility/2006" xmlns:wps="http://schemas.microsoft.com/office/word/2010/wordprocessingShape" xmlns:wpg="http://schemas.microsoft.com/office/word/2010/wordprocessingGroup" xmlns:v="urn:schemas-microsoft-com:vml" xmlns:o="urn:schemas-microsoft-com:office:office" xmlns:w10="urn:schemas-microsoft-com:office:word" xmlns:w15="http://schemas.microsoft.com/office/word/2012/wordml" mc:Ignorable="w15">
  <w:body>
    <w:p>
      <w:pPr>
        <w:framePr w:w="7963" w:h="11376" w:wrap="notBeside" w:vAnchor="text" w:hAnchor="text" w:y="1"/>
        <w:widowControl w:val="0"/>
        <w:rPr>
          <w:sz w:val="2"/>
          <w:szCs w:val="2"/>
        </w:rPr>
      </w:pPr>
      <w:r>
        <w:drawing>
          <wp:inline>
            <wp:extent cx="5059680" cy="7223760"/>
            <wp:docPr id="1" name="Picutre 1"/>
            <a:graphic xmlns:a="http://schemas.openxmlformats.org/drawingml/2006/main">
              <a:graphicData uri="http://schemas.openxmlformats.org/drawingml/2006/picture">
                <pic:pic xmlns:pic="http://schemas.openxmlformats.org/drawingml/2006/picture">
                  <pic:nvPicPr>
                    <pic:cNvPr id="1" name="Picture 1"/>
                    <pic:cNvPicPr/>
                  </pic:nvPicPr>
                  <pic:blipFill>
                    <a:blip r:embed="rId5"/>
                    <a:stretch/>
                  </pic:blipFill>
                  <pic:spPr>
                    <a:xfrm>
                      <a:ext cx="5059680" cy="7223760"/>
                    </a:xfrm>
                    <a:prstGeom prst="rect"/>
                  </pic:spPr>
                </pic:pic>
              </a:graphicData>
            </a:graphic>
          </wp:inline>
        </w:drawing>
      </w:r>
    </w:p>
    <w:p>
      <w:pPr>
        <w:widowControl w:val="0"/>
        <w:spacing w:line="1" w:lineRule="exact"/>
        <w:sectPr>
          <w:footnotePr>
            <w:pos w:val="pageBottom"/>
            <w:numFmt w:val="decimal"/>
            <w:numRestart w:val="continuous"/>
          </w:footnotePr>
          <w:pgSz w:w="8400" w:h="11900"/>
          <w:pgMar w:top="135" w:right="239" w:bottom="135" w:left="199" w:header="0" w:footer="3" w:gutter="0"/>
          <w:pgNumType w:start="2"/>
          <w:cols w:space="720"/>
          <w:noEndnote/>
          <w:rtlGutter w:val="0"/>
          <w:docGrid w:linePitch="360"/>
        </w:sectPr>
      </w:pPr>
      <w:r>
        <mc:AlternateContent>
          <mc:Choice Requires="wps">
            <w:drawing>
              <wp:anchor distT="0" distB="0" distL="0" distR="4030345" simplePos="0" relativeHeight="125829378" behindDoc="0" locked="0" layoutInCell="1" allowOverlap="1">
                <wp:simplePos x="0" y="0"/>
                <wp:positionH relativeFrom="column">
                  <wp:posOffset>574040</wp:posOffset>
                </wp:positionH>
                <wp:positionV relativeFrom="paragraph">
                  <wp:posOffset>6958330</wp:posOffset>
                </wp:positionV>
                <wp:extent cx="1026160" cy="173990"/>
                <wp:wrapTopAndBottom/>
                <wp:docPr id="2" name="Shape 2"/>
                <a:graphic xmlns:a="http://schemas.openxmlformats.org/drawingml/2006/main">
                  <a:graphicData uri="http://schemas.microsoft.com/office/word/2010/wordprocessingShape">
                    <wps:wsp>
                      <wps:cNvSpPr txBox="1"/>
                      <wps:spPr>
                        <a:xfrm>
                          <a:ext cx="1026160" cy="173990"/>
                        </a:xfrm>
                        <a:prstGeom prst="rect"/>
                        <a:noFill/>
                      </wps:spPr>
                      <wps:txbx>
                        <w:txbxContent>
                          <w:p>
                            <w:pPr>
                              <w:pStyle w:val="Style2"/>
                              <w:keepNext w:val="0"/>
                              <w:keepLines w:val="0"/>
                              <w:widowControl w:val="0"/>
                              <w:shd w:val="clear" w:color="auto" w:fill="auto"/>
                              <w:bidi w:val="0"/>
                              <w:spacing w:before="0" w:after="0" w:line="240" w:lineRule="auto"/>
                              <w:ind w:left="0" w:right="0" w:firstLine="0"/>
                              <w:jc w:val="left"/>
                            </w:pPr>
                            <w:r>
                              <w:rPr>
                                <w:rStyle w:val="CharStyle3"/>
                              </w:rPr>
                              <w:t>Livret d’accueil</w:t>
                            </w:r>
                          </w:p>
                        </w:txbxContent>
                      </wps:txbx>
                      <wps:bodyPr lIns="0" tIns="0" rIns="0" bIns="0">
                        <a:noAutoFit/>
                      </wps:bodyPr>
                    </wps:wsp>
                  </a:graphicData>
                </a:graphic>
              </wp:anchor>
            </w:drawing>
          </mc:Choice>
          <mc:Fallback>
            <w:pict>
              <v:shapetype id="_x0000_t202" coordsize="21600,21600" o:spt="202" path="m,l,21600r21600,l21600,xe">
                <v:stroke joinstyle="miter"/>
                <v:path gradientshapeok="t" o:connecttype="rect"/>
              </v:shapetype>
              <v:shape id="_x0000_s1028" type="#_x0000_t202" style="position:absolute;margin-left:45.200000000000003pt;margin-top:547.89999999999998pt;width:80.799999999999997pt;height:13.700000000000001pt;z-index:-125829375;mso-wrap-distance-left:0;mso-wrap-distance-right:317.35000000000002pt" filled="f" stroked="f">
                <v:textbox inset="0,0,0,0">
                  <w:txbxContent>
                    <w:p>
                      <w:pPr>
                        <w:pStyle w:val="Style2"/>
                        <w:keepNext w:val="0"/>
                        <w:keepLines w:val="0"/>
                        <w:widowControl w:val="0"/>
                        <w:shd w:val="clear" w:color="auto" w:fill="auto"/>
                        <w:bidi w:val="0"/>
                        <w:spacing w:before="0" w:after="0" w:line="240" w:lineRule="auto"/>
                        <w:ind w:left="0" w:right="0" w:firstLine="0"/>
                        <w:jc w:val="left"/>
                      </w:pPr>
                      <w:r>
                        <w:rPr>
                          <w:rStyle w:val="CharStyle3"/>
                        </w:rPr>
                        <w:t>Livret d’accueil</w:t>
                      </w:r>
                    </w:p>
                  </w:txbxContent>
                </v:textbox>
                <w10:wrap type="topAndBottom"/>
              </v:shape>
            </w:pict>
          </mc:Fallback>
        </mc:AlternateContent>
      </w:r>
      <w:r>
        <mc:AlternateContent>
          <mc:Choice Requires="wps">
            <w:drawing>
              <wp:anchor distT="0" distB="0" distL="0" distR="3483610" simplePos="0" relativeHeight="125829380" behindDoc="0" locked="0" layoutInCell="1" allowOverlap="1">
                <wp:simplePos x="0" y="0"/>
                <wp:positionH relativeFrom="column">
                  <wp:posOffset>2773045</wp:posOffset>
                </wp:positionH>
                <wp:positionV relativeFrom="paragraph">
                  <wp:posOffset>6958330</wp:posOffset>
                </wp:positionV>
                <wp:extent cx="1572895" cy="178435"/>
                <wp:wrapTopAndBottom/>
                <wp:docPr id="4" name="Shape 4"/>
                <a:graphic xmlns:a="http://schemas.openxmlformats.org/drawingml/2006/main">
                  <a:graphicData uri="http://schemas.microsoft.com/office/word/2010/wordprocessingShape">
                    <wps:wsp>
                      <wps:cNvSpPr txBox="1"/>
                      <wps:spPr>
                        <a:xfrm>
                          <a:ext cx="1572895" cy="178435"/>
                        </a:xfrm>
                        <a:prstGeom prst="rect"/>
                        <a:noFill/>
                      </wps:spPr>
                      <wps:txbx>
                        <w:txbxContent>
                          <w:p>
                            <w:pPr>
                              <w:pStyle w:val="Style2"/>
                              <w:keepNext w:val="0"/>
                              <w:keepLines w:val="0"/>
                              <w:widowControl w:val="0"/>
                              <w:shd w:val="clear" w:color="auto" w:fill="auto"/>
                              <w:bidi w:val="0"/>
                              <w:spacing w:before="0" w:after="0" w:line="240" w:lineRule="auto"/>
                              <w:ind w:left="0" w:right="0" w:firstLine="0"/>
                              <w:jc w:val="left"/>
                            </w:pPr>
                            <w:r>
                              <w:rPr>
                                <w:rStyle w:val="CharStyle3"/>
                              </w:rPr>
                              <w:t>mise à jour janvier 2018</w:t>
                            </w:r>
                          </w:p>
                        </w:txbxContent>
                      </wps:txbx>
                      <wps:bodyPr lIns="0" tIns="0" rIns="0" bIns="0">
                        <a:noAutoFit/>
                      </wps:bodyPr>
                    </wps:wsp>
                  </a:graphicData>
                </a:graphic>
              </wp:anchor>
            </w:drawing>
          </mc:Choice>
          <mc:Fallback>
            <w:pict>
              <v:shape id="_x0000_s1030" type="#_x0000_t202" style="position:absolute;margin-left:218.34999999999999pt;margin-top:547.89999999999998pt;width:123.85000000000001pt;height:14.050000000000001pt;z-index:-125829373;mso-wrap-distance-left:0;mso-wrap-distance-right:274.30000000000001pt" filled="f" stroked="f">
                <v:textbox inset="0,0,0,0">
                  <w:txbxContent>
                    <w:p>
                      <w:pPr>
                        <w:pStyle w:val="Style2"/>
                        <w:keepNext w:val="0"/>
                        <w:keepLines w:val="0"/>
                        <w:widowControl w:val="0"/>
                        <w:shd w:val="clear" w:color="auto" w:fill="auto"/>
                        <w:bidi w:val="0"/>
                        <w:spacing w:before="0" w:after="0" w:line="240" w:lineRule="auto"/>
                        <w:ind w:left="0" w:right="0" w:firstLine="0"/>
                        <w:jc w:val="left"/>
                      </w:pPr>
                      <w:r>
                        <w:rPr>
                          <w:rStyle w:val="CharStyle3"/>
                        </w:rPr>
                        <w:t>mise à jour janvier 2018</w:t>
                      </w:r>
                    </w:p>
                  </w:txbxContent>
                </v:textbox>
                <w10:wrap type="topAndBottom"/>
              </v:shape>
            </w:pict>
          </mc:Fallback>
        </mc:AlternateContent>
      </w:r>
      <w:r>
        <mc:AlternateContent>
          <mc:Choice Requires="wps">
            <w:drawing>
              <wp:anchor distT="0" distB="0" distL="0" distR="4176395" simplePos="0" relativeHeight="125829382" behindDoc="0" locked="0" layoutInCell="1" allowOverlap="1">
                <wp:simplePos x="0" y="0"/>
                <wp:positionH relativeFrom="column">
                  <wp:posOffset>226060</wp:posOffset>
                </wp:positionH>
                <wp:positionV relativeFrom="paragraph">
                  <wp:posOffset>722630</wp:posOffset>
                </wp:positionV>
                <wp:extent cx="880110" cy="304165"/>
                <wp:wrapTopAndBottom/>
                <wp:docPr id="6" name="Shape 6"/>
                <a:graphic xmlns:a="http://schemas.openxmlformats.org/drawingml/2006/main">
                  <a:graphicData uri="http://schemas.microsoft.com/office/word/2010/wordprocessingShape">
                    <wps:wsp>
                      <wps:cNvSpPr txBox="1"/>
                      <wps:spPr>
                        <a:xfrm>
                          <a:ext cx="880110" cy="304165"/>
                        </a:xfrm>
                        <a:prstGeom prst="rect"/>
                        <a:noFill/>
                      </wps:spPr>
                      <wps:txbx>
                        <w:txbxContent>
                          <w:p>
                            <w:pPr>
                              <w:pStyle w:val="Style2"/>
                              <w:keepNext w:val="0"/>
                              <w:keepLines w:val="0"/>
                              <w:widowControl w:val="0"/>
                              <w:shd w:val="clear" w:color="auto" w:fill="auto"/>
                              <w:bidi w:val="0"/>
                              <w:spacing w:before="0" w:after="0" w:line="240" w:lineRule="auto"/>
                              <w:ind w:left="0" w:right="0" w:firstLine="0"/>
                              <w:jc w:val="center"/>
                              <w:rPr>
                                <w:sz w:val="20"/>
                                <w:szCs w:val="20"/>
                              </w:rPr>
                            </w:pPr>
                            <w:r>
                              <w:rPr>
                                <w:rStyle w:val="CharStyle3"/>
                                <w:sz w:val="20"/>
                                <w:szCs w:val="20"/>
                              </w:rPr>
                              <w:t>E.P.M.S.</w:t>
                            </w:r>
                          </w:p>
                          <w:p>
                            <w:pPr>
                              <w:pStyle w:val="Style2"/>
                              <w:keepNext w:val="0"/>
                              <w:keepLines w:val="0"/>
                              <w:widowControl w:val="0"/>
                              <w:shd w:val="clear" w:color="auto" w:fill="auto"/>
                              <w:bidi w:val="0"/>
                              <w:spacing w:before="0" w:after="0" w:line="240" w:lineRule="auto"/>
                              <w:ind w:left="0" w:right="0" w:firstLine="0"/>
                              <w:jc w:val="center"/>
                              <w:rPr>
                                <w:sz w:val="20"/>
                                <w:szCs w:val="20"/>
                              </w:rPr>
                            </w:pPr>
                            <w:r>
                              <w:rPr>
                                <w:rStyle w:val="CharStyle3"/>
                                <w:i/>
                                <w:iCs/>
                                <w:sz w:val="20"/>
                                <w:szCs w:val="20"/>
                              </w:rPr>
                              <w:t>La Clairière</w:t>
                            </w:r>
                          </w:p>
                        </w:txbxContent>
                      </wps:txbx>
                      <wps:bodyPr lIns="0" tIns="0" rIns="0" bIns="0">
                        <a:noAutoFit/>
                      </wps:bodyPr>
                    </wps:wsp>
                  </a:graphicData>
                </a:graphic>
              </wp:anchor>
            </w:drawing>
          </mc:Choice>
          <mc:Fallback>
            <w:pict>
              <v:shape id="_x0000_s1032" type="#_x0000_t202" style="position:absolute;margin-left:17.800000000000001pt;margin-top:56.899999999999999pt;width:69.299999999999997pt;height:23.949999999999999pt;z-index:-125829371;mso-wrap-distance-left:0;mso-wrap-distance-right:328.85000000000002pt" filled="f" stroked="f">
                <v:textbox inset="0,0,0,0">
                  <w:txbxContent>
                    <w:p>
                      <w:pPr>
                        <w:pStyle w:val="Style2"/>
                        <w:keepNext w:val="0"/>
                        <w:keepLines w:val="0"/>
                        <w:widowControl w:val="0"/>
                        <w:shd w:val="clear" w:color="auto" w:fill="auto"/>
                        <w:bidi w:val="0"/>
                        <w:spacing w:before="0" w:after="0" w:line="240" w:lineRule="auto"/>
                        <w:ind w:left="0" w:right="0" w:firstLine="0"/>
                        <w:jc w:val="center"/>
                        <w:rPr>
                          <w:sz w:val="20"/>
                          <w:szCs w:val="20"/>
                        </w:rPr>
                      </w:pPr>
                      <w:r>
                        <w:rPr>
                          <w:rStyle w:val="CharStyle3"/>
                          <w:sz w:val="20"/>
                          <w:szCs w:val="20"/>
                        </w:rPr>
                        <w:t>E.P.M.S.</w:t>
                      </w:r>
                    </w:p>
                    <w:p>
                      <w:pPr>
                        <w:pStyle w:val="Style2"/>
                        <w:keepNext w:val="0"/>
                        <w:keepLines w:val="0"/>
                        <w:widowControl w:val="0"/>
                        <w:shd w:val="clear" w:color="auto" w:fill="auto"/>
                        <w:bidi w:val="0"/>
                        <w:spacing w:before="0" w:after="0" w:line="240" w:lineRule="auto"/>
                        <w:ind w:left="0" w:right="0" w:firstLine="0"/>
                        <w:jc w:val="center"/>
                        <w:rPr>
                          <w:sz w:val="20"/>
                          <w:szCs w:val="20"/>
                        </w:rPr>
                      </w:pPr>
                      <w:r>
                        <w:rPr>
                          <w:rStyle w:val="CharStyle3"/>
                          <w:i/>
                          <w:iCs/>
                          <w:sz w:val="20"/>
                          <w:szCs w:val="20"/>
                        </w:rPr>
                        <w:t>La Clairière</w:t>
                      </w:r>
                    </w:p>
                  </w:txbxContent>
                </v:textbox>
                <w10:wrap type="topAndBottom"/>
              </v:shape>
            </w:pict>
          </mc:Fallback>
        </mc:AlternateContent>
      </w:r>
    </w:p>
    <w:p>
      <w:pPr>
        <w:widowControl w:val="0"/>
        <w:jc w:val="center"/>
        <w:rPr>
          <w:sz w:val="2"/>
          <w:szCs w:val="2"/>
        </w:rPr>
      </w:pPr>
      <w:r>
        <w:drawing>
          <wp:inline>
            <wp:extent cx="2609215" cy="445135"/>
            <wp:docPr id="8" name="Picutre 8"/>
            <a:graphic xmlns:a="http://schemas.openxmlformats.org/drawingml/2006/main">
              <a:graphicData uri="http://schemas.openxmlformats.org/drawingml/2006/picture">
                <pic:pic xmlns:pic="http://schemas.openxmlformats.org/drawingml/2006/picture">
                  <pic:nvPicPr>
                    <pic:cNvPr id="8" name="Picture 8"/>
                    <pic:cNvPicPr/>
                  </pic:nvPicPr>
                  <pic:blipFill>
                    <a:blip r:embed="rId7"/>
                    <a:stretch/>
                  </pic:blipFill>
                  <pic:spPr>
                    <a:xfrm>
                      <a:ext cx="2609215" cy="445135"/>
                    </a:xfrm>
                    <a:prstGeom prst="rect"/>
                  </pic:spPr>
                </pic:pic>
              </a:graphicData>
            </a:graphic>
          </wp:inline>
        </w:drawing>
      </w:r>
    </w:p>
    <w:p>
      <w:pPr>
        <w:widowControl w:val="0"/>
        <w:spacing w:after="239" w:line="1" w:lineRule="exact"/>
      </w:pPr>
    </w:p>
    <w:p>
      <w:pPr>
        <w:pStyle w:val="Style9"/>
        <w:keepNext w:val="0"/>
        <w:keepLines w:val="0"/>
        <w:widowControl w:val="0"/>
        <w:shd w:val="clear" w:color="auto" w:fill="auto"/>
        <w:bidi w:val="0"/>
        <w:spacing w:before="0" w:after="320" w:line="240" w:lineRule="auto"/>
        <w:ind w:left="0" w:right="0" w:firstLine="0"/>
        <w:jc w:val="left"/>
      </w:pPr>
      <w:r>
        <w:rPr>
          <w:rStyle w:val="CharStyle10"/>
        </w:rPr>
        <w:t>1-La présentation de la M.A.S.</w:t>
      </w:r>
    </w:p>
    <w:p>
      <w:pPr>
        <w:pStyle w:val="Style9"/>
        <w:keepNext w:val="0"/>
        <w:keepLines w:val="0"/>
        <w:widowControl w:val="0"/>
        <w:shd w:val="clear" w:color="auto" w:fill="auto"/>
        <w:bidi w:val="0"/>
        <w:spacing w:before="0" w:after="320" w:line="240" w:lineRule="auto"/>
        <w:ind w:left="0" w:right="0" w:firstLine="0"/>
        <w:jc w:val="left"/>
      </w:pPr>
      <w:r>
        <w:rPr>
          <w:rStyle w:val="CharStyle10"/>
        </w:rPr>
        <w:t xml:space="preserve">2-Les démarches d’admission </w:t>
      </w:r>
      <w:r>
        <w:rPr>
          <w:rStyle w:val="CharStyle10"/>
        </w:rPr>
        <w:t>3-Le séjour</w:t>
      </w:r>
    </w:p>
    <w:p>
      <w:pPr>
        <w:pStyle w:val="Style9"/>
        <w:keepNext w:val="0"/>
        <w:keepLines w:val="0"/>
        <w:widowControl w:val="0"/>
        <w:shd w:val="clear" w:color="auto" w:fill="auto"/>
        <w:bidi w:val="0"/>
        <w:spacing w:before="0" w:after="140" w:line="240" w:lineRule="auto"/>
        <w:ind w:left="2080" w:right="0" w:firstLine="0"/>
        <w:jc w:val="left"/>
      </w:pPr>
      <w:r>
        <w:rPr>
          <w:rStyle w:val="CharStyle10"/>
        </w:rPr>
        <w:t>® Le linge et les produits d’hygiène</w:t>
      </w:r>
    </w:p>
    <w:p>
      <w:pPr>
        <w:pStyle w:val="Style9"/>
        <w:keepNext w:val="0"/>
        <w:keepLines w:val="0"/>
        <w:widowControl w:val="0"/>
        <w:numPr>
          <w:ilvl w:val="0"/>
          <w:numId w:val="1"/>
        </w:numPr>
        <w:shd w:val="clear" w:color="auto" w:fill="auto"/>
        <w:tabs>
          <w:tab w:pos="2454" w:val="left"/>
        </w:tabs>
        <w:bidi w:val="0"/>
        <w:spacing w:before="0" w:after="140" w:line="240" w:lineRule="auto"/>
        <w:ind w:left="2080" w:right="0" w:firstLine="0"/>
        <w:jc w:val="left"/>
      </w:pPr>
      <w:r>
        <w:rPr>
          <w:rStyle w:val="CharStyle10"/>
        </w:rPr>
        <w:t>Les repas</w:t>
      </w:r>
    </w:p>
    <w:p>
      <w:pPr>
        <w:pStyle w:val="Style9"/>
        <w:keepNext w:val="0"/>
        <w:keepLines w:val="0"/>
        <w:widowControl w:val="0"/>
        <w:numPr>
          <w:ilvl w:val="0"/>
          <w:numId w:val="1"/>
        </w:numPr>
        <w:shd w:val="clear" w:color="auto" w:fill="auto"/>
        <w:tabs>
          <w:tab w:pos="2454" w:val="left"/>
        </w:tabs>
        <w:bidi w:val="0"/>
        <w:spacing w:before="0" w:after="140" w:line="240" w:lineRule="auto"/>
        <w:ind w:left="2080" w:right="0" w:firstLine="0"/>
        <w:jc w:val="left"/>
      </w:pPr>
      <w:r>
        <w:rPr>
          <w:rStyle w:val="CharStyle10"/>
        </w:rPr>
        <w:t>La télécommunication</w:t>
      </w:r>
    </w:p>
    <w:p>
      <w:pPr>
        <w:pStyle w:val="Style9"/>
        <w:keepNext w:val="0"/>
        <w:keepLines w:val="0"/>
        <w:widowControl w:val="0"/>
        <w:numPr>
          <w:ilvl w:val="0"/>
          <w:numId w:val="1"/>
        </w:numPr>
        <w:shd w:val="clear" w:color="auto" w:fill="auto"/>
        <w:tabs>
          <w:tab w:pos="2454" w:val="left"/>
        </w:tabs>
        <w:bidi w:val="0"/>
        <w:spacing w:before="0" w:after="140" w:line="240" w:lineRule="auto"/>
        <w:ind w:left="2080" w:right="0" w:firstLine="0"/>
        <w:jc w:val="left"/>
      </w:pPr>
      <w:r>
        <w:rPr>
          <w:rStyle w:val="CharStyle10"/>
        </w:rPr>
        <w:t>Les visites</w:t>
      </w:r>
    </w:p>
    <w:p>
      <w:pPr>
        <w:pStyle w:val="Style9"/>
        <w:keepNext w:val="0"/>
        <w:keepLines w:val="0"/>
        <w:widowControl w:val="0"/>
        <w:shd w:val="clear" w:color="auto" w:fill="auto"/>
        <w:bidi w:val="0"/>
        <w:spacing w:before="0" w:after="140" w:line="240" w:lineRule="auto"/>
        <w:ind w:left="2080" w:right="0" w:firstLine="0"/>
        <w:jc w:val="left"/>
      </w:pPr>
      <w:r>
        <w:rPr>
          <w:rStyle w:val="CharStyle10"/>
        </w:rPr>
        <w:t>® Les loisirs et les activités</w:t>
      </w:r>
    </w:p>
    <w:p>
      <w:pPr>
        <w:pStyle w:val="Style9"/>
        <w:keepNext w:val="0"/>
        <w:keepLines w:val="0"/>
        <w:widowControl w:val="0"/>
        <w:numPr>
          <w:ilvl w:val="0"/>
          <w:numId w:val="1"/>
        </w:numPr>
        <w:shd w:val="clear" w:color="auto" w:fill="auto"/>
        <w:tabs>
          <w:tab w:pos="2454" w:val="left"/>
        </w:tabs>
        <w:bidi w:val="0"/>
        <w:spacing w:before="0" w:after="320" w:line="240" w:lineRule="auto"/>
        <w:ind w:left="2080" w:right="0" w:firstLine="0"/>
        <w:jc w:val="left"/>
      </w:pPr>
      <w:r>
        <w:rPr>
          <w:rStyle w:val="CharStyle10"/>
        </w:rPr>
        <w:t>La tarification</w:t>
      </w:r>
    </w:p>
    <w:p>
      <w:pPr>
        <w:pStyle w:val="Style9"/>
        <w:keepNext w:val="0"/>
        <w:keepLines w:val="0"/>
        <w:widowControl w:val="0"/>
        <w:shd w:val="clear" w:color="auto" w:fill="auto"/>
        <w:bidi w:val="0"/>
        <w:spacing w:before="0" w:line="286" w:lineRule="auto"/>
        <w:ind w:left="0" w:right="0" w:firstLine="0"/>
        <w:jc w:val="left"/>
      </w:pPr>
      <w:r>
        <w:rPr>
          <w:rStyle w:val="CharStyle10"/>
        </w:rPr>
        <w:t>4-Le Personnel médico-social</w:t>
      </w:r>
    </w:p>
    <w:p>
      <w:pPr>
        <w:pStyle w:val="Style9"/>
        <w:keepNext w:val="0"/>
        <w:keepLines w:val="0"/>
        <w:widowControl w:val="0"/>
        <w:shd w:val="clear" w:color="auto" w:fill="auto"/>
        <w:bidi w:val="0"/>
        <w:spacing w:before="0" w:line="286" w:lineRule="auto"/>
        <w:ind w:left="0" w:right="0" w:firstLine="0"/>
        <w:jc w:val="left"/>
      </w:pPr>
      <w:r>
        <w:rPr>
          <w:rStyle w:val="CharStyle10"/>
        </w:rPr>
        <w:t>5-Les droits et obligations des résidents</w:t>
      </w:r>
    </w:p>
    <w:p>
      <w:pPr>
        <w:pStyle w:val="Style9"/>
        <w:keepNext w:val="0"/>
        <w:keepLines w:val="0"/>
        <w:widowControl w:val="0"/>
        <w:shd w:val="clear" w:color="auto" w:fill="auto"/>
        <w:bidi w:val="0"/>
        <w:spacing w:before="0" w:line="286" w:lineRule="auto"/>
        <w:ind w:left="0" w:right="0" w:firstLine="0"/>
        <w:jc w:val="left"/>
      </w:pPr>
      <w:r>
        <w:rPr>
          <w:rStyle w:val="CharStyle10"/>
        </w:rPr>
        <w:t>6-La personne de confiance</w:t>
      </w:r>
    </w:p>
    <w:p>
      <w:pPr>
        <w:pStyle w:val="Style9"/>
        <w:keepNext w:val="0"/>
        <w:keepLines w:val="0"/>
        <w:widowControl w:val="0"/>
        <w:shd w:val="clear" w:color="auto" w:fill="auto"/>
        <w:bidi w:val="0"/>
        <w:spacing w:before="0" w:line="286" w:lineRule="auto"/>
        <w:ind w:left="0" w:right="0" w:firstLine="0"/>
        <w:jc w:val="left"/>
      </w:pPr>
      <w:r>
        <w:rPr>
          <w:rStyle w:val="CharStyle10"/>
        </w:rPr>
        <w:t>7-La charte</w:t>
      </w:r>
    </w:p>
    <w:p>
      <w:pPr>
        <w:pStyle w:val="Style9"/>
        <w:keepNext w:val="0"/>
        <w:keepLines w:val="0"/>
        <w:widowControl w:val="0"/>
        <w:shd w:val="clear" w:color="auto" w:fill="auto"/>
        <w:bidi w:val="0"/>
        <w:spacing w:before="0" w:line="286" w:lineRule="auto"/>
        <w:ind w:left="0" w:right="0" w:firstLine="0"/>
        <w:jc w:val="left"/>
      </w:pPr>
      <w:r>
        <w:rPr>
          <w:rStyle w:val="CharStyle10"/>
        </w:rPr>
        <w:t>8-L’organigramme</w:t>
      </w:r>
    </w:p>
    <w:p>
      <w:pPr>
        <w:pStyle w:val="Style9"/>
        <w:keepNext w:val="0"/>
        <w:keepLines w:val="0"/>
        <w:widowControl w:val="0"/>
        <w:shd w:val="clear" w:color="auto" w:fill="auto"/>
        <w:bidi w:val="0"/>
        <w:spacing w:before="0" w:line="329" w:lineRule="auto"/>
        <w:ind w:left="1760" w:right="0" w:hanging="1760"/>
        <w:jc w:val="left"/>
        <w:rPr>
          <w:sz w:val="22"/>
          <w:szCs w:val="22"/>
        </w:rPr>
        <w:sectPr>
          <w:footerReference w:type="default" r:id="rId9"/>
          <w:footnotePr>
            <w:pos w:val="pageBottom"/>
            <w:numFmt w:val="decimal"/>
            <w:numRestart w:val="continuous"/>
          </w:footnotePr>
          <w:pgSz w:w="8400" w:h="11900"/>
          <w:pgMar w:top="1150" w:right="463" w:bottom="241" w:left="931" w:header="722" w:footer="3" w:gutter="0"/>
          <w:cols w:space="720"/>
          <w:noEndnote/>
          <w:rtlGutter w:val="0"/>
          <w:docGrid w:linePitch="360"/>
        </w:sectPr>
      </w:pPr>
      <w:r>
        <w:rPr>
          <w:rStyle w:val="CharStyle10"/>
        </w:rPr>
        <w:t xml:space="preserve">9-Le plan d’accès </w:t>
      </w:r>
      <w:r>
        <w:rPr>
          <w:rStyle w:val="CharStyle10"/>
          <w:sz w:val="22"/>
          <w:szCs w:val="22"/>
        </w:rPr>
        <w:t>- 2 -</w:t>
      </w:r>
    </w:p>
    <w:p>
      <w:pPr>
        <w:pStyle w:val="Style12"/>
        <w:keepNext/>
        <w:keepLines/>
        <w:widowControl w:val="0"/>
        <w:shd w:val="clear" w:color="auto" w:fill="auto"/>
        <w:bidi w:val="0"/>
        <w:spacing w:before="0" w:after="280" w:line="233" w:lineRule="auto"/>
        <w:ind w:left="0" w:right="0" w:firstLine="0"/>
        <w:jc w:val="left"/>
      </w:pPr>
      <w:bookmarkStart w:id="0" w:name="bookmark0"/>
      <w:r>
        <w:rPr>
          <w:rStyle w:val="CharStyle13"/>
          <w:b/>
          <w:bCs/>
          <w:u w:val="none"/>
        </w:rPr>
        <w:t>1-</w:t>
      </w:r>
      <w:r>
        <w:rPr>
          <w:rStyle w:val="CharStyle13"/>
          <w:b/>
          <w:bCs/>
        </w:rPr>
        <w:t>PRESENTATION DE LA MAISON D’ACCUEIL SPECIALISEE D’AUNAYSURODON</w:t>
      </w:r>
      <w:bookmarkEnd w:id="0"/>
    </w:p>
    <w:p>
      <w:pPr>
        <w:pStyle w:val="Style15"/>
        <w:keepNext w:val="0"/>
        <w:keepLines w:val="0"/>
        <w:widowControl w:val="0"/>
        <w:shd w:val="clear" w:color="auto" w:fill="auto"/>
        <w:bidi w:val="0"/>
        <w:spacing w:before="0" w:after="0" w:line="271" w:lineRule="auto"/>
        <w:ind w:left="0" w:right="0" w:firstLine="0"/>
        <w:jc w:val="both"/>
      </w:pPr>
      <w:r>
        <w:rPr>
          <w:rStyle w:val="CharStyle16"/>
        </w:rPr>
        <w:t>Notre établissement est un Etablissement Public Médico-Social (EPMS) comprenant une Maison d'Accueil Spécialisée (MAS) sur le site d'Aunay sur Odon et un Foyer d'Accueil Médicalisé (FAM). La MAS a ouvert ses portes le 19/04/2007 et a pour vocation première l'accueil de 50 résidents en situation de handicap.</w:t>
      </w:r>
    </w:p>
    <w:p>
      <w:pPr>
        <w:widowControl w:val="0"/>
        <w:jc w:val="center"/>
        <w:rPr>
          <w:sz w:val="2"/>
          <w:szCs w:val="2"/>
        </w:rPr>
      </w:pPr>
      <w:r>
        <w:drawing>
          <wp:inline>
            <wp:extent cx="3962400" cy="4712335"/>
            <wp:docPr id="13" name="Picutre 13"/>
            <a:graphic xmlns:a="http://schemas.openxmlformats.org/drawingml/2006/main">
              <a:graphicData uri="http://schemas.openxmlformats.org/drawingml/2006/picture">
                <pic:pic xmlns:pic="http://schemas.openxmlformats.org/drawingml/2006/picture">
                  <pic:nvPicPr>
                    <pic:cNvPr id="13" name="Picture 13"/>
                    <pic:cNvPicPr/>
                  </pic:nvPicPr>
                  <pic:blipFill>
                    <a:blip r:embed="rId10"/>
                    <a:stretch/>
                  </pic:blipFill>
                  <pic:spPr>
                    <a:xfrm>
                      <a:ext cx="3962400" cy="4712335"/>
                    </a:xfrm>
                    <a:prstGeom prst="rect"/>
                  </pic:spPr>
                </pic:pic>
              </a:graphicData>
            </a:graphic>
          </wp:inline>
        </w:drawing>
      </w:r>
    </w:p>
    <w:p>
      <w:pPr>
        <w:pStyle w:val="Style15"/>
        <w:keepNext w:val="0"/>
        <w:keepLines w:val="0"/>
        <w:widowControl w:val="0"/>
        <w:shd w:val="clear" w:color="auto" w:fill="auto"/>
        <w:bidi w:val="0"/>
        <w:spacing w:before="0" w:after="0" w:line="269" w:lineRule="auto"/>
        <w:ind w:left="0" w:right="0" w:firstLine="0"/>
        <w:jc w:val="left"/>
      </w:pPr>
      <w:r>
        <w:rPr>
          <w:rStyle w:val="CharStyle16"/>
        </w:rPr>
        <w:t>La structure se divise en 5 lieux de vie communément appelés</w:t>
      </w:r>
    </w:p>
    <w:p>
      <w:pPr>
        <w:pStyle w:val="Style15"/>
        <w:keepNext w:val="0"/>
        <w:keepLines w:val="0"/>
        <w:widowControl w:val="0"/>
        <w:shd w:val="clear" w:color="auto" w:fill="auto"/>
        <w:bidi w:val="0"/>
        <w:spacing w:before="0" w:after="280" w:line="269" w:lineRule="auto"/>
        <w:ind w:left="0" w:right="0" w:firstLine="0"/>
        <w:jc w:val="left"/>
      </w:pPr>
      <w:r>
        <w:rPr>
          <w:rStyle w:val="CharStyle16"/>
        </w:rPr>
        <w:t>« maisons » qui se répartissent de la façon suivante :</w:t>
      </w:r>
    </w:p>
    <w:p>
      <w:pPr>
        <w:pStyle w:val="Style12"/>
        <w:keepNext/>
        <w:keepLines/>
        <w:widowControl w:val="0"/>
        <w:shd w:val="clear" w:color="auto" w:fill="auto"/>
        <w:bidi w:val="0"/>
        <w:spacing w:before="0" w:after="0" w:line="271" w:lineRule="auto"/>
        <w:ind w:left="0" w:right="0" w:firstLine="0"/>
        <w:jc w:val="left"/>
      </w:pPr>
      <w:bookmarkStart w:id="2" w:name="bookmark2"/>
      <w:r>
        <w:rPr>
          <w:rStyle w:val="CharStyle13"/>
          <w:b/>
          <w:bCs/>
        </w:rPr>
        <w:t>Bâtiment 1 :</w:t>
      </w:r>
      <w:bookmarkEnd w:id="2"/>
    </w:p>
    <w:p>
      <w:pPr>
        <w:pStyle w:val="Style15"/>
        <w:keepNext w:val="0"/>
        <w:keepLines w:val="0"/>
        <w:widowControl w:val="0"/>
        <w:numPr>
          <w:ilvl w:val="0"/>
          <w:numId w:val="3"/>
        </w:numPr>
        <w:shd w:val="clear" w:color="auto" w:fill="auto"/>
        <w:tabs>
          <w:tab w:pos="244" w:val="left"/>
        </w:tabs>
        <w:bidi w:val="0"/>
        <w:spacing w:before="0" w:after="0" w:line="271" w:lineRule="auto"/>
        <w:ind w:left="0" w:right="0" w:firstLine="0"/>
        <w:jc w:val="left"/>
      </w:pPr>
      <w:r>
        <w:rPr>
          <w:rStyle w:val="CharStyle16"/>
        </w:rPr>
        <w:t xml:space="preserve">La maison Pivoine accueille 10 personnes en situation de </w:t>
      </w:r>
      <w:r>
        <w:rPr>
          <w:rStyle w:val="CharStyle16"/>
          <w:lang w:val="de-DE" w:eastAsia="de-DE" w:bidi="de-DE"/>
        </w:rPr>
        <w:t xml:space="preserve">polyhandicap </w:t>
      </w:r>
      <w:r>
        <w:rPr>
          <w:rStyle w:val="CharStyle16"/>
        </w:rPr>
        <w:t>;</w:t>
      </w:r>
    </w:p>
    <w:p>
      <w:pPr>
        <w:pStyle w:val="Style15"/>
        <w:keepNext w:val="0"/>
        <w:keepLines w:val="0"/>
        <w:widowControl w:val="0"/>
        <w:numPr>
          <w:ilvl w:val="0"/>
          <w:numId w:val="3"/>
        </w:numPr>
        <w:shd w:val="clear" w:color="auto" w:fill="auto"/>
        <w:tabs>
          <w:tab w:pos="244" w:val="left"/>
        </w:tabs>
        <w:bidi w:val="0"/>
        <w:spacing w:before="0" w:after="280" w:line="271" w:lineRule="auto"/>
        <w:ind w:left="0" w:right="0" w:firstLine="0"/>
        <w:jc w:val="left"/>
      </w:pPr>
      <w:r>
        <w:rPr>
          <w:rStyle w:val="CharStyle16"/>
        </w:rPr>
        <w:t>Les maisons Elia et Mélody accueillent des personnes présentant de lésions cérébrales acquises : 19 à temps complet, 1 en accueil temporaire.</w:t>
      </w:r>
    </w:p>
    <w:p>
      <w:pPr>
        <w:pStyle w:val="Style12"/>
        <w:keepNext/>
        <w:keepLines/>
        <w:widowControl w:val="0"/>
        <w:shd w:val="clear" w:color="auto" w:fill="auto"/>
        <w:bidi w:val="0"/>
        <w:spacing w:before="0" w:after="0" w:line="266" w:lineRule="auto"/>
        <w:ind w:left="0" w:right="0" w:firstLine="0"/>
        <w:jc w:val="left"/>
      </w:pPr>
      <w:bookmarkStart w:id="4" w:name="bookmark4"/>
      <w:r>
        <w:rPr>
          <w:rStyle w:val="CharStyle13"/>
          <w:b/>
          <w:bCs/>
        </w:rPr>
        <w:t>Bâtiment 2 :</w:t>
      </w:r>
      <w:bookmarkEnd w:id="4"/>
    </w:p>
    <w:p>
      <w:pPr>
        <w:pStyle w:val="Style15"/>
        <w:keepNext w:val="0"/>
        <w:keepLines w:val="0"/>
        <w:widowControl w:val="0"/>
        <w:numPr>
          <w:ilvl w:val="0"/>
          <w:numId w:val="3"/>
        </w:numPr>
        <w:shd w:val="clear" w:color="auto" w:fill="auto"/>
        <w:tabs>
          <w:tab w:pos="241" w:val="left"/>
        </w:tabs>
        <w:bidi w:val="0"/>
        <w:spacing w:before="0" w:after="280" w:line="266" w:lineRule="auto"/>
        <w:ind w:left="0" w:right="0" w:firstLine="0"/>
        <w:jc w:val="left"/>
      </w:pPr>
      <w:r>
        <w:rPr>
          <w:rStyle w:val="CharStyle16"/>
        </w:rPr>
        <w:t>Les maisons Idylle et Maïa accueillent 16 personnes présentant des troubles du spectre autistique.</w:t>
      </w:r>
    </w:p>
    <w:p>
      <w:pPr>
        <w:pStyle w:val="Style12"/>
        <w:keepNext/>
        <w:keepLines/>
        <w:widowControl w:val="0"/>
        <w:shd w:val="clear" w:color="auto" w:fill="auto"/>
        <w:bidi w:val="0"/>
        <w:spacing w:before="0" w:after="0" w:line="269" w:lineRule="auto"/>
        <w:ind w:left="0" w:right="0" w:firstLine="0"/>
        <w:jc w:val="left"/>
      </w:pPr>
      <w:bookmarkStart w:id="6" w:name="bookmark6"/>
      <w:r>
        <w:rPr>
          <w:rStyle w:val="CharStyle13"/>
          <w:b/>
          <w:bCs/>
        </w:rPr>
        <w:t>Bâtiment 3 :</w:t>
      </w:r>
      <w:bookmarkEnd w:id="6"/>
    </w:p>
    <w:p>
      <w:pPr>
        <w:pStyle w:val="Style15"/>
        <w:keepNext w:val="0"/>
        <w:keepLines w:val="0"/>
        <w:widowControl w:val="0"/>
        <w:numPr>
          <w:ilvl w:val="0"/>
          <w:numId w:val="3"/>
        </w:numPr>
        <w:shd w:val="clear" w:color="auto" w:fill="auto"/>
        <w:tabs>
          <w:tab w:pos="241" w:val="left"/>
        </w:tabs>
        <w:bidi w:val="0"/>
        <w:spacing w:before="0" w:after="280" w:line="269" w:lineRule="auto"/>
        <w:ind w:left="0" w:right="0" w:firstLine="0"/>
        <w:jc w:val="left"/>
      </w:pPr>
      <w:r>
        <w:rPr>
          <w:rStyle w:val="CharStyle16"/>
        </w:rPr>
        <w:t>La résidence Azur regroupe 4 appartements tremplins accueillant des personnes présentant de lésions cérébrales acquises dont l'objectif est d'accompagner individuellement chaque personne vers la vie en autonomie.</w:t>
      </w:r>
    </w:p>
    <w:p>
      <w:pPr>
        <w:pStyle w:val="Style12"/>
        <w:keepNext/>
        <w:keepLines/>
        <w:widowControl w:val="0"/>
        <w:shd w:val="clear" w:color="auto" w:fill="auto"/>
        <w:bidi w:val="0"/>
        <w:spacing w:before="0" w:after="0" w:line="271" w:lineRule="auto"/>
        <w:ind w:left="0" w:right="0" w:firstLine="0"/>
        <w:jc w:val="left"/>
      </w:pPr>
      <w:bookmarkStart w:id="8" w:name="bookmark8"/>
      <w:r>
        <w:rPr>
          <w:rStyle w:val="CharStyle13"/>
          <w:b/>
          <w:bCs/>
        </w:rPr>
        <w:t>Bâtiment 4 :</w:t>
      </w:r>
      <w:bookmarkEnd w:id="8"/>
    </w:p>
    <w:p>
      <w:pPr>
        <w:pStyle w:val="Style15"/>
        <w:keepNext w:val="0"/>
        <w:keepLines w:val="0"/>
        <w:widowControl w:val="0"/>
        <w:shd w:val="clear" w:color="auto" w:fill="auto"/>
        <w:bidi w:val="0"/>
        <w:spacing w:before="0" w:after="500" w:line="271" w:lineRule="auto"/>
        <w:ind w:left="0" w:right="0" w:firstLine="0"/>
        <w:jc w:val="left"/>
      </w:pPr>
      <w:r>
        <w:rPr>
          <w:rStyle w:val="CharStyle16"/>
        </w:rPr>
        <w:t>-L'administration de l'EPMS et le bureau pour les professionnels des appartements tremplins</w:t>
      </w:r>
    </w:p>
    <w:p>
      <w:pPr>
        <w:pStyle w:val="Style15"/>
        <w:keepNext w:val="0"/>
        <w:keepLines w:val="0"/>
        <w:widowControl w:val="0"/>
        <w:shd w:val="clear" w:color="auto" w:fill="auto"/>
        <w:bidi w:val="0"/>
        <w:spacing w:before="0" w:after="280" w:line="266" w:lineRule="auto"/>
        <w:ind w:left="0" w:right="0" w:firstLine="0"/>
        <w:jc w:val="left"/>
        <w:sectPr>
          <w:footerReference w:type="default" r:id="rId12"/>
          <w:footnotePr>
            <w:pos w:val="pageBottom"/>
            <w:numFmt w:val="decimal"/>
            <w:numRestart w:val="continuous"/>
          </w:footnotePr>
          <w:pgSz w:w="8400" w:h="11900"/>
          <w:pgMar w:top="873" w:right="806" w:bottom="1219" w:left="711" w:header="445" w:footer="3" w:gutter="0"/>
          <w:pgNumType w:start="3"/>
          <w:cols w:space="720"/>
          <w:noEndnote/>
          <w:rtlGutter w:val="0"/>
          <w:docGrid w:linePitch="360"/>
        </w:sectPr>
      </w:pPr>
      <w:r>
        <w:rPr>
          <w:rStyle w:val="CharStyle16"/>
        </w:rPr>
        <w:t>Chaque maison comprend une salle de séjour, une salle de bain commune et chaque chambre individuelle des résident est équipée d'un lit médicalisée et possède une salle de bain.</w:t>
      </w:r>
    </w:p>
    <w:p>
      <w:pPr>
        <w:pStyle w:val="Style15"/>
        <w:keepNext w:val="0"/>
        <w:keepLines w:val="0"/>
        <w:framePr w:w="3200" w:h="274" w:wrap="none" w:hAnchor="page" w:x="1598" w:y="1"/>
        <w:widowControl w:val="0"/>
        <w:shd w:val="clear" w:color="auto" w:fill="auto"/>
        <w:bidi w:val="0"/>
        <w:spacing w:before="0" w:after="0" w:line="240" w:lineRule="auto"/>
        <w:ind w:left="0" w:right="0" w:firstLine="0"/>
        <w:jc w:val="left"/>
      </w:pPr>
      <w:r>
        <w:rPr>
          <w:rStyle w:val="CharStyle16"/>
          <w:b/>
          <w:bCs/>
          <w:i/>
          <w:iCs/>
        </w:rPr>
        <w:t>LE PLAN D’ACCES de la MAS</w:t>
      </w:r>
    </w:p>
    <w:p>
      <w:pPr>
        <w:pStyle w:val="Style2"/>
        <w:keepNext w:val="0"/>
        <w:keepLines w:val="0"/>
        <w:framePr w:w="479" w:h="137" w:wrap="none" w:hAnchor="page" w:x="788" w:y="1139"/>
        <w:widowControl w:val="0"/>
        <w:shd w:val="clear" w:color="auto" w:fill="auto"/>
        <w:bidi w:val="0"/>
        <w:spacing w:before="0" w:after="0" w:line="240" w:lineRule="auto"/>
        <w:ind w:left="0" w:right="0" w:firstLine="0"/>
        <w:jc w:val="center"/>
        <w:rPr>
          <w:sz w:val="9"/>
          <w:szCs w:val="9"/>
        </w:rPr>
      </w:pPr>
      <w:r>
        <w:rPr>
          <w:rStyle w:val="CharStyle3"/>
          <w:b/>
          <w:bCs/>
          <w:sz w:val="9"/>
          <w:szCs w:val="9"/>
        </w:rPr>
        <w:t>Anaupas</w:t>
      </w:r>
    </w:p>
    <w:p>
      <w:pPr>
        <w:pStyle w:val="Style2"/>
        <w:keepNext w:val="0"/>
        <w:keepLines w:val="0"/>
        <w:framePr w:w="432" w:h="162" w:wrap="none" w:hAnchor="page" w:x="2225" w:y="3479"/>
        <w:widowControl w:val="0"/>
        <w:shd w:val="clear" w:color="auto" w:fill="auto"/>
        <w:bidi w:val="0"/>
        <w:spacing w:before="0" w:after="0" w:line="240" w:lineRule="auto"/>
        <w:ind w:left="0" w:right="0" w:firstLine="0"/>
        <w:jc w:val="left"/>
        <w:rPr>
          <w:sz w:val="9"/>
          <w:szCs w:val="9"/>
        </w:rPr>
      </w:pPr>
      <w:r>
        <w:rPr>
          <w:rStyle w:val="CharStyle3"/>
          <w:rFonts w:ascii="Times New Roman" w:eastAsia="Times New Roman" w:hAnsi="Times New Roman" w:cs="Times New Roman"/>
          <w:b/>
          <w:bCs/>
          <w:sz w:val="9"/>
          <w:szCs w:val="9"/>
        </w:rPr>
        <w:t>Rue oc*</w:t>
      </w:r>
    </w:p>
    <w:p>
      <w:pPr>
        <w:pStyle w:val="Style2"/>
        <w:keepNext w:val="0"/>
        <w:keepLines w:val="0"/>
        <w:framePr w:w="576" w:h="184" w:wrap="none" w:hAnchor="page" w:x="288" w:y="4818"/>
        <w:widowControl w:val="0"/>
        <w:shd w:val="clear" w:color="auto" w:fill="auto"/>
        <w:bidi w:val="0"/>
        <w:spacing w:before="0" w:after="0" w:line="240" w:lineRule="auto"/>
        <w:ind w:left="0" w:right="0" w:firstLine="0"/>
        <w:jc w:val="left"/>
        <w:rPr>
          <w:sz w:val="11"/>
          <w:szCs w:val="11"/>
        </w:rPr>
      </w:pPr>
      <w:r>
        <w:rPr>
          <w:rStyle w:val="CharStyle3"/>
          <w:rFonts w:ascii="Times New Roman" w:eastAsia="Times New Roman" w:hAnsi="Times New Roman" w:cs="Times New Roman"/>
          <w:b/>
          <w:bCs/>
          <w:sz w:val="11"/>
          <w:szCs w:val="11"/>
        </w:rPr>
        <w:t>dclt&lt;J</w:t>
      </w:r>
      <w:r>
        <w:rPr>
          <w:rStyle w:val="CharStyle3"/>
          <w:rFonts w:ascii="Times New Roman" w:eastAsia="Times New Roman" w:hAnsi="Times New Roman" w:cs="Times New Roman"/>
          <w:b/>
          <w:bCs/>
          <w:sz w:val="11"/>
          <w:szCs w:val="11"/>
          <w:vertAlign w:val="superscript"/>
        </w:rPr>
        <w:t>u</w:t>
      </w:r>
      <w:r>
        <w:rPr>
          <w:rStyle w:val="CharStyle3"/>
          <w:rFonts w:ascii="Times New Roman" w:eastAsia="Times New Roman" w:hAnsi="Times New Roman" w:cs="Times New Roman"/>
          <w:b/>
          <w:bCs/>
          <w:sz w:val="11"/>
          <w:szCs w:val="11"/>
        </w:rPr>
        <w:t>*</w:t>
      </w:r>
      <w:r>
        <w:rPr>
          <w:rStyle w:val="CharStyle3"/>
          <w:rFonts w:ascii="Times New Roman" w:eastAsia="Times New Roman" w:hAnsi="Times New Roman" w:cs="Times New Roman"/>
          <w:b/>
          <w:bCs/>
          <w:sz w:val="11"/>
          <w:szCs w:val="11"/>
          <w:vertAlign w:val="superscript"/>
        </w:rPr>
        <w:t>e</w:t>
      </w:r>
    </w:p>
    <w:p>
      <w:pPr>
        <w:pStyle w:val="Style2"/>
        <w:keepNext w:val="0"/>
        <w:keepLines w:val="0"/>
        <w:framePr w:w="648" w:h="248" w:wrap="none" w:hAnchor="page" w:x="288" w:y="5235"/>
        <w:widowControl w:val="0"/>
        <w:shd w:val="clear" w:color="auto" w:fill="auto"/>
        <w:bidi w:val="0"/>
        <w:spacing w:before="0" w:after="0" w:line="240" w:lineRule="auto"/>
        <w:ind w:left="0" w:right="0" w:firstLine="0"/>
        <w:jc w:val="left"/>
        <w:rPr>
          <w:sz w:val="11"/>
          <w:szCs w:val="11"/>
        </w:rPr>
      </w:pPr>
      <w:r>
        <w:rPr>
          <w:rStyle w:val="CharStyle3"/>
          <w:rFonts w:ascii="Times New Roman" w:eastAsia="Times New Roman" w:hAnsi="Times New Roman" w:cs="Times New Roman"/>
          <w:b/>
          <w:bCs/>
          <w:sz w:val="11"/>
          <w:szCs w:val="11"/>
        </w:rPr>
        <w:t xml:space="preserve">je L </w:t>
      </w:r>
      <w:r>
        <w:rPr>
          <w:rStyle w:val="CharStyle3"/>
          <w:rFonts w:ascii="Times New Roman" w:eastAsia="Times New Roman" w:hAnsi="Times New Roman" w:cs="Times New Roman"/>
          <w:smallCaps/>
          <w:sz w:val="11"/>
          <w:szCs w:val="11"/>
        </w:rPr>
        <w:t>HoihWI</w:t>
      </w:r>
    </w:p>
    <w:p>
      <w:pPr>
        <w:pStyle w:val="Style22"/>
        <w:keepNext w:val="0"/>
        <w:keepLines w:val="0"/>
        <w:framePr w:w="1786" w:h="252" w:wrap="none" w:hAnchor="page" w:x="3931" w:y="1131"/>
        <w:widowControl w:val="0"/>
        <w:shd w:val="clear" w:color="auto" w:fill="auto"/>
        <w:bidi w:val="0"/>
        <w:spacing w:before="0" w:after="0" w:line="240" w:lineRule="auto"/>
        <w:ind w:left="0" w:right="0" w:firstLine="0"/>
        <w:jc w:val="left"/>
      </w:pPr>
      <w:r>
        <w:rPr>
          <w:rStyle w:val="CharStyle23"/>
        </w:rPr>
        <w:t>Collège Charles Lemaître</w:t>
      </w:r>
    </w:p>
    <w:p>
      <w:pPr>
        <w:pStyle w:val="Style24"/>
        <w:keepNext w:val="0"/>
        <w:keepLines w:val="0"/>
        <w:framePr w:w="353" w:h="158" w:wrap="none" w:hAnchor="page" w:x="270" w:y="2957"/>
        <w:widowControl w:val="0"/>
        <w:shd w:val="clear" w:color="auto" w:fill="auto"/>
        <w:bidi w:val="0"/>
        <w:spacing w:before="0" w:after="0" w:line="240" w:lineRule="auto"/>
        <w:ind w:left="0" w:right="0" w:firstLine="0"/>
        <w:jc w:val="left"/>
      </w:pPr>
      <w:r>
        <w:rPr>
          <w:rStyle w:val="CharStyle25"/>
          <w:b/>
          <w:bCs/>
          <w:color w:val="6A7984"/>
        </w:rPr>
        <w:t>Btcne</w:t>
      </w:r>
    </w:p>
    <w:p>
      <w:pPr>
        <w:pStyle w:val="Style22"/>
        <w:keepNext w:val="0"/>
        <w:keepLines w:val="0"/>
        <w:framePr w:w="457" w:h="194" w:wrap="none" w:hAnchor="page" w:x="270" w:y="3331"/>
        <w:widowControl w:val="0"/>
        <w:shd w:val="clear" w:color="auto" w:fill="auto"/>
        <w:bidi w:val="0"/>
        <w:spacing w:before="0" w:after="0" w:line="240" w:lineRule="auto"/>
        <w:ind w:left="0" w:right="0" w:firstLine="0"/>
        <w:jc w:val="left"/>
      </w:pPr>
      <w:r>
        <w:rPr>
          <w:rStyle w:val="CharStyle23"/>
          <w:color w:val="243750"/>
        </w:rPr>
        <w:t>' Price</w:t>
      </w:r>
    </w:p>
    <w:p>
      <w:pPr>
        <w:pStyle w:val="Style22"/>
        <w:keepNext w:val="0"/>
        <w:keepLines w:val="0"/>
        <w:framePr w:w="1213" w:h="364" w:wrap="none" w:hAnchor="page" w:x="3898" w:y="3756"/>
        <w:widowControl w:val="0"/>
        <w:shd w:val="clear" w:color="auto" w:fill="auto"/>
        <w:bidi w:val="0"/>
        <w:spacing w:before="0" w:after="0" w:line="240" w:lineRule="auto"/>
        <w:ind w:left="0" w:right="0" w:firstLine="0"/>
        <w:jc w:val="right"/>
      </w:pPr>
      <w:r>
        <w:rPr>
          <w:rStyle w:val="CharStyle23"/>
        </w:rPr>
        <w:t>Etablissement</w:t>
      </w:r>
    </w:p>
    <w:p>
      <w:pPr>
        <w:pStyle w:val="Style22"/>
        <w:keepNext w:val="0"/>
        <w:keepLines w:val="0"/>
        <w:framePr w:w="1213" w:h="364" w:wrap="none" w:hAnchor="page" w:x="3898" w:y="3756"/>
        <w:widowControl w:val="0"/>
        <w:shd w:val="clear" w:color="auto" w:fill="auto"/>
        <w:bidi w:val="0"/>
        <w:spacing w:before="0" w:after="0" w:line="240" w:lineRule="auto"/>
        <w:ind w:left="0" w:right="0" w:firstLine="0"/>
        <w:jc w:val="right"/>
      </w:pPr>
      <w:r>
        <w:rPr>
          <w:rStyle w:val="CharStyle23"/>
        </w:rPr>
        <w:t>Public la Clairière</w:t>
      </w:r>
    </w:p>
    <w:p>
      <w:pPr>
        <w:pStyle w:val="Style24"/>
        <w:keepNext w:val="0"/>
        <w:keepLines w:val="0"/>
        <w:framePr w:w="821" w:h="248" w:wrap="none" w:hAnchor="page" w:x="3589" w:y="4656"/>
        <w:widowControl w:val="0"/>
        <w:shd w:val="clear" w:color="auto" w:fill="auto"/>
        <w:bidi w:val="0"/>
        <w:spacing w:before="0" w:after="0" w:line="125" w:lineRule="auto"/>
        <w:ind w:left="0" w:right="0" w:firstLine="0"/>
        <w:jc w:val="left"/>
      </w:pPr>
      <w:r>
        <w:rPr>
          <w:rStyle w:val="CharStyle25"/>
          <w:b/>
          <w:bCs/>
          <w:lang w:val="it-IT" w:eastAsia="it-IT" w:bidi="it-IT"/>
        </w:rPr>
        <w:t xml:space="preserve">e. </w:t>
      </w:r>
      <w:r>
        <w:rPr>
          <w:rStyle w:val="CharStyle25"/>
          <w:b/>
          <w:bCs/>
        </w:rPr>
        <w:t xml:space="preserve">Le N&gt;d ils </w:t>
      </w:r>
      <w:r>
        <w:rPr>
          <w:rStyle w:val="CharStyle25"/>
          <w:b/>
          <w:bCs/>
          <w:lang w:val="en-US" w:eastAsia="en-US" w:bidi="en-US"/>
        </w:rPr>
        <w:t xml:space="preserve">ft- </w:t>
      </w:r>
      <w:r>
        <w:rPr>
          <w:rStyle w:val="CharStyle25"/>
          <w:b/>
          <w:bCs/>
          <w:u w:val="single"/>
        </w:rPr>
        <w:t>a</w:t>
      </w:r>
    </w:p>
    <w:p>
      <w:pPr>
        <w:widowControl w:val="0"/>
        <w:spacing w:line="360" w:lineRule="exact"/>
      </w:pPr>
      <w:r>
        <w:drawing>
          <wp:anchor distT="0" distB="0" distL="0" distR="0" simplePos="0" relativeHeight="62914696" behindDoc="1" locked="0" layoutInCell="1" allowOverlap="1">
            <wp:simplePos x="0" y="0"/>
            <wp:positionH relativeFrom="page">
              <wp:posOffset>170815</wp:posOffset>
            </wp:positionH>
            <wp:positionV relativeFrom="margin">
              <wp:posOffset>137160</wp:posOffset>
            </wp:positionV>
            <wp:extent cx="3181985" cy="3468370"/>
            <wp:wrapNone/>
            <wp:docPr id="16" name="Shape 16"/>
            <a:graphic xmlns:a="http://schemas.openxmlformats.org/drawingml/2006/main">
              <a:graphicData uri="http://schemas.openxmlformats.org/drawingml/2006/picture">
                <pic:pic xmlns:pic="http://schemas.openxmlformats.org/drawingml/2006/picture">
                  <pic:nvPicPr>
                    <pic:cNvPr id="17" name="Picture box 17"/>
                    <pic:cNvPicPr/>
                  </pic:nvPicPr>
                  <pic:blipFill>
                    <a:blip r:embed="rId13"/>
                    <a:stretch/>
                  </pic:blipFill>
                  <pic:spPr>
                    <a:xfrm>
                      <a:ext cx="3181985" cy="3468370"/>
                    </a:xfrm>
                    <a:prstGeom prst="rect"/>
                  </pic:spPr>
                </pic:pic>
              </a:graphicData>
            </a:graphic>
          </wp:anchor>
        </w:drawing>
      </w:r>
      <w:r>
        <w:drawing>
          <wp:anchor distT="0" distB="0" distL="0" distR="0" simplePos="0" relativeHeight="62914697" behindDoc="1" locked="0" layoutInCell="1" allowOverlap="1">
            <wp:simplePos x="0" y="0"/>
            <wp:positionH relativeFrom="page">
              <wp:posOffset>4015740</wp:posOffset>
            </wp:positionH>
            <wp:positionV relativeFrom="margin">
              <wp:posOffset>2340610</wp:posOffset>
            </wp:positionV>
            <wp:extent cx="658495" cy="267970"/>
            <wp:wrapNone/>
            <wp:docPr id="18" name="Shape 18"/>
            <a:graphic xmlns:a="http://schemas.openxmlformats.org/drawingml/2006/main">
              <a:graphicData uri="http://schemas.openxmlformats.org/drawingml/2006/picture">
                <pic:pic xmlns:pic="http://schemas.openxmlformats.org/drawingml/2006/picture">
                  <pic:nvPicPr>
                    <pic:cNvPr id="19" name="Picture box 19"/>
                    <pic:cNvPicPr/>
                  </pic:nvPicPr>
                  <pic:blipFill>
                    <a:blip r:embed="rId15"/>
                    <a:stretch/>
                  </pic:blipFill>
                  <pic:spPr>
                    <a:xfrm>
                      <a:ext cx="658495" cy="267970"/>
                    </a:xfrm>
                    <a:prstGeom prst="rect"/>
                  </pic:spPr>
                </pic:pic>
              </a:graphicData>
            </a:graphic>
          </wp:anchor>
        </w:drawing>
      </w: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after="633" w:line="1" w:lineRule="exact"/>
      </w:pPr>
    </w:p>
    <w:p>
      <w:pPr>
        <w:widowControl w:val="0"/>
        <w:spacing w:line="1" w:lineRule="exact"/>
        <w:sectPr>
          <w:footerReference w:type="default" r:id="rId17"/>
          <w:footnotePr>
            <w:pos w:val="pageBottom"/>
            <w:numFmt w:val="decimal"/>
            <w:numRestart w:val="continuous"/>
          </w:footnotePr>
          <w:pgSz w:w="8400" w:h="11900"/>
          <w:pgMar w:top="1057" w:right="457" w:bottom="612" w:left="269" w:header="629" w:footer="3" w:gutter="0"/>
          <w:pgNumType w:start="21"/>
          <w:cols w:space="720"/>
          <w:noEndnote/>
          <w:rtlGutter w:val="0"/>
          <w:docGrid w:linePitch="360"/>
        </w:sectPr>
      </w:pPr>
    </w:p>
    <w:p>
      <w:pPr>
        <w:pStyle w:val="Style15"/>
        <w:keepNext w:val="0"/>
        <w:keepLines w:val="0"/>
        <w:widowControl w:val="0"/>
        <w:shd w:val="clear" w:color="auto" w:fill="auto"/>
        <w:bidi w:val="0"/>
        <w:spacing w:before="0" w:after="480" w:line="240" w:lineRule="auto"/>
        <w:ind w:left="0" w:right="0" w:firstLine="800"/>
        <w:jc w:val="left"/>
      </w:pPr>
      <w:r>
        <w:rPr>
          <w:rStyle w:val="CharStyle16"/>
          <w:b/>
          <w:bCs/>
          <w:lang w:val="en-US" w:eastAsia="en-US" w:bidi="en-US"/>
        </w:rPr>
        <w:t>9-</w:t>
      </w:r>
      <w:r>
        <w:rPr>
          <w:rStyle w:val="CharStyle16"/>
          <w:b/>
          <w:bCs/>
          <w:u w:val="single"/>
          <w:lang w:val="en-US" w:eastAsia="en-US" w:bidi="en-US"/>
        </w:rPr>
        <w:t xml:space="preserve">LE PLAN </w:t>
      </w:r>
      <w:r>
        <w:rPr>
          <w:rStyle w:val="CharStyle16"/>
          <w:b/>
          <w:bCs/>
          <w:u w:val="single"/>
        </w:rPr>
        <w:t>D’ACCES</w:t>
      </w:r>
    </w:p>
    <w:p>
      <w:pPr>
        <w:pStyle w:val="Style15"/>
        <w:keepNext w:val="0"/>
        <w:keepLines w:val="0"/>
        <w:widowControl w:val="0"/>
        <w:shd w:val="clear" w:color="auto" w:fill="auto"/>
        <w:bidi w:val="0"/>
        <w:spacing w:before="0" w:after="600" w:line="240" w:lineRule="auto"/>
        <w:ind w:left="0" w:right="0" w:firstLine="940"/>
        <w:jc w:val="left"/>
      </w:pPr>
      <w:r>
        <w:rPr>
          <w:rStyle w:val="CharStyle16"/>
          <w:b/>
          <w:bCs/>
          <w:i/>
          <w:iCs/>
          <w:u w:val="single"/>
          <w:lang w:val="en-US" w:eastAsia="en-US" w:bidi="en-US"/>
        </w:rPr>
        <w:t>Localisation</w:t>
      </w:r>
    </w:p>
    <w:p>
      <w:pPr>
        <w:widowControl w:val="0"/>
        <w:jc w:val="center"/>
        <w:rPr>
          <w:sz w:val="2"/>
          <w:szCs w:val="2"/>
        </w:rPr>
      </w:pPr>
      <w:r>
        <w:drawing>
          <wp:inline>
            <wp:extent cx="4919345" cy="3352800"/>
            <wp:docPr id="22" name="Picutre 22"/>
            <a:graphic xmlns:a="http://schemas.openxmlformats.org/drawingml/2006/main">
              <a:graphicData uri="http://schemas.openxmlformats.org/drawingml/2006/picture">
                <pic:pic xmlns:pic="http://schemas.openxmlformats.org/drawingml/2006/picture">
                  <pic:nvPicPr>
                    <pic:cNvPr id="22" name="Picture 22"/>
                    <pic:cNvPicPr/>
                  </pic:nvPicPr>
                  <pic:blipFill>
                    <a:blip r:embed="rId18"/>
                    <a:stretch/>
                  </pic:blipFill>
                  <pic:spPr>
                    <a:xfrm>
                      <a:ext cx="4919345" cy="3352800"/>
                    </a:xfrm>
                    <a:prstGeom prst="rect"/>
                  </pic:spPr>
                </pic:pic>
              </a:graphicData>
            </a:graphic>
          </wp:inline>
        </w:drawing>
      </w:r>
    </w:p>
    <w:p>
      <w:pPr>
        <w:widowControl w:val="0"/>
        <w:spacing w:after="919" w:line="1" w:lineRule="exact"/>
      </w:pPr>
    </w:p>
    <w:p>
      <w:pPr>
        <w:pStyle w:val="Style15"/>
        <w:keepNext w:val="0"/>
        <w:keepLines w:val="0"/>
        <w:widowControl w:val="0"/>
        <w:shd w:val="clear" w:color="auto" w:fill="auto"/>
        <w:bidi w:val="0"/>
        <w:spacing w:before="0" w:after="0" w:line="276" w:lineRule="auto"/>
        <w:ind w:left="200" w:right="0" w:firstLine="0"/>
        <w:jc w:val="left"/>
      </w:pPr>
      <w:r>
        <w:rPr>
          <w:rStyle w:val="CharStyle16"/>
        </w:rPr>
        <w:t>Le siège administratif de l’établissement se trouve aux Monts d’Àunay:</w:t>
      </w:r>
    </w:p>
    <w:p>
      <w:pPr>
        <w:pStyle w:val="Style15"/>
        <w:keepNext w:val="0"/>
        <w:keepLines w:val="0"/>
        <w:widowControl w:val="0"/>
        <w:shd w:val="clear" w:color="auto" w:fill="auto"/>
        <w:bidi w:val="0"/>
        <w:spacing w:before="0" w:after="0" w:line="276" w:lineRule="auto"/>
        <w:ind w:left="0" w:right="0" w:firstLine="0"/>
        <w:jc w:val="center"/>
      </w:pPr>
      <w:r>
        <w:rPr>
          <w:rStyle w:val="CharStyle16"/>
        </w:rPr>
        <w:t>Rue de la Faucterie - Àunay Sur Odon</w:t>
      </w:r>
    </w:p>
    <w:p>
      <w:pPr>
        <w:pStyle w:val="Style15"/>
        <w:keepNext w:val="0"/>
        <w:keepLines w:val="0"/>
        <w:widowControl w:val="0"/>
        <w:shd w:val="clear" w:color="auto" w:fill="auto"/>
        <w:bidi w:val="0"/>
        <w:spacing w:before="0" w:after="0" w:line="276" w:lineRule="auto"/>
        <w:ind w:left="0" w:right="0" w:firstLine="0"/>
        <w:jc w:val="center"/>
      </w:pPr>
      <w:r>
        <w:rPr>
          <w:rStyle w:val="CharStyle16"/>
        </w:rPr>
        <w:t>14260 LES MONTS D’AUNAY</w:t>
      </w:r>
    </w:p>
    <w:p>
      <w:pPr>
        <w:pStyle w:val="Style15"/>
        <w:keepNext w:val="0"/>
        <w:keepLines w:val="0"/>
        <w:widowControl w:val="0"/>
        <w:shd w:val="clear" w:color="auto" w:fill="auto"/>
        <w:bidi w:val="0"/>
        <w:spacing w:before="0" w:after="0" w:line="276" w:lineRule="auto"/>
        <w:ind w:left="0" w:right="0" w:firstLine="0"/>
        <w:jc w:val="center"/>
        <w:sectPr>
          <w:footerReference w:type="default" r:id="rId20"/>
          <w:footnotePr>
            <w:pos w:val="pageBottom"/>
            <w:numFmt w:val="decimal"/>
            <w:numRestart w:val="continuous"/>
          </w:footnotePr>
          <w:pgSz w:w="8400" w:h="11900"/>
          <w:pgMar w:top="769" w:right="249" w:bottom="852" w:left="390" w:header="341" w:footer="3" w:gutter="0"/>
          <w:pgNumType w:start="20"/>
          <w:cols w:space="720"/>
          <w:noEndnote/>
          <w:rtlGutter w:val="0"/>
          <w:docGrid w:linePitch="360"/>
        </w:sectPr>
      </w:pPr>
      <w:r>
        <w:rPr>
          <w:rStyle w:val="CharStyle16"/>
        </w:rPr>
        <w:t>Tél : 02 31 26 35 36</w:t>
      </w:r>
    </w:p>
    <w:p>
      <w:pPr>
        <w:widowControl w:val="0"/>
        <w:jc w:val="center"/>
        <w:rPr>
          <w:sz w:val="2"/>
          <w:szCs w:val="2"/>
        </w:rPr>
      </w:pPr>
      <w:r>
        <w:drawing>
          <wp:inline>
            <wp:extent cx="4931410" cy="3486785"/>
            <wp:docPr id="25" name="Picutre 25"/>
            <a:graphic xmlns:a="http://schemas.openxmlformats.org/drawingml/2006/main">
              <a:graphicData uri="http://schemas.openxmlformats.org/drawingml/2006/picture">
                <pic:pic xmlns:pic="http://schemas.openxmlformats.org/drawingml/2006/picture">
                  <pic:nvPicPr>
                    <pic:cNvPr id="25" name="Picture 25"/>
                    <pic:cNvPicPr/>
                  </pic:nvPicPr>
                  <pic:blipFill>
                    <a:blip r:embed="rId21"/>
                    <a:stretch/>
                  </pic:blipFill>
                  <pic:spPr>
                    <a:xfrm>
                      <a:ext cx="4931410" cy="3486785"/>
                    </a:xfrm>
                    <a:prstGeom prst="rect"/>
                  </pic:spPr>
                </pic:pic>
              </a:graphicData>
            </a:graphic>
          </wp:inline>
        </w:drawing>
      </w:r>
    </w:p>
    <w:p>
      <w:pPr>
        <w:pStyle w:val="Style2"/>
        <w:keepNext w:val="0"/>
        <w:keepLines w:val="0"/>
        <w:widowControl w:val="0"/>
        <w:shd w:val="clear" w:color="auto" w:fill="auto"/>
        <w:bidi w:val="0"/>
        <w:spacing w:before="0" w:after="0" w:line="240" w:lineRule="auto"/>
        <w:ind w:left="335" w:right="0" w:firstLine="0"/>
        <w:jc w:val="left"/>
      </w:pPr>
      <w:r>
        <w:rPr>
          <w:rStyle w:val="CharStyle3"/>
        </w:rPr>
        <w:t>Le site comprend également :</w:t>
      </w:r>
    </w:p>
    <w:p>
      <w:pPr>
        <w:pStyle w:val="Style2"/>
        <w:keepNext w:val="0"/>
        <w:keepLines w:val="0"/>
        <w:widowControl w:val="0"/>
        <w:shd w:val="clear" w:color="auto" w:fill="auto"/>
        <w:bidi w:val="0"/>
        <w:spacing w:before="0" w:after="0" w:line="240" w:lineRule="auto"/>
        <w:ind w:left="335" w:right="0" w:firstLine="0"/>
        <w:jc w:val="left"/>
      </w:pPr>
      <w:r>
        <w:rPr>
          <w:rStyle w:val="CharStyle3"/>
        </w:rPr>
        <w:t>Une salle snoezelen et espaces de détente,</w:t>
      </w:r>
    </w:p>
    <w:p>
      <w:pPr>
        <w:pStyle w:val="Style2"/>
        <w:keepNext w:val="0"/>
        <w:keepLines w:val="0"/>
        <w:widowControl w:val="0"/>
        <w:shd w:val="clear" w:color="auto" w:fill="auto"/>
        <w:bidi w:val="0"/>
        <w:spacing w:before="0" w:after="0" w:line="240" w:lineRule="auto"/>
        <w:ind w:left="335" w:right="0" w:firstLine="0"/>
        <w:jc w:val="left"/>
      </w:pPr>
      <w:r>
        <w:rPr>
          <w:rStyle w:val="CharStyle3"/>
        </w:rPr>
        <w:t>Des salles de motricité,</w:t>
      </w:r>
    </w:p>
    <w:p>
      <w:pPr>
        <w:pStyle w:val="Style2"/>
        <w:keepNext w:val="0"/>
        <w:keepLines w:val="0"/>
        <w:widowControl w:val="0"/>
        <w:shd w:val="clear" w:color="auto" w:fill="auto"/>
        <w:bidi w:val="0"/>
        <w:spacing w:before="0" w:after="0" w:line="240" w:lineRule="auto"/>
        <w:ind w:left="335" w:right="0" w:firstLine="0"/>
        <w:jc w:val="left"/>
      </w:pPr>
      <w:r>
        <w:rPr>
          <w:rStyle w:val="CharStyle3"/>
        </w:rPr>
        <w:t>Des salles des familles,</w:t>
      </w:r>
    </w:p>
    <w:p>
      <w:pPr>
        <w:pStyle w:val="Style2"/>
        <w:keepNext w:val="0"/>
        <w:keepLines w:val="0"/>
        <w:widowControl w:val="0"/>
        <w:shd w:val="clear" w:color="auto" w:fill="auto"/>
        <w:bidi w:val="0"/>
        <w:spacing w:before="0" w:after="0" w:line="240" w:lineRule="auto"/>
        <w:ind w:left="335" w:right="0" w:firstLine="0"/>
        <w:jc w:val="left"/>
      </w:pPr>
      <w:r>
        <w:rPr>
          <w:rStyle w:val="CharStyle3"/>
        </w:rPr>
        <w:t>Des salles d'activités et des ateliers d'apprentissage.</w:t>
      </w:r>
    </w:p>
    <w:p>
      <w:pPr>
        <w:widowControl w:val="0"/>
        <w:spacing w:after="379" w:line="1" w:lineRule="exact"/>
      </w:pPr>
    </w:p>
    <w:p>
      <w:pPr>
        <w:widowControl w:val="0"/>
        <w:spacing w:line="1" w:lineRule="exact"/>
      </w:pPr>
    </w:p>
    <w:p>
      <w:pPr>
        <w:widowControl w:val="0"/>
        <w:jc w:val="left"/>
        <w:rPr>
          <w:sz w:val="2"/>
          <w:szCs w:val="2"/>
        </w:rPr>
      </w:pPr>
      <w:r>
        <w:drawing>
          <wp:inline>
            <wp:extent cx="4194175" cy="1536065"/>
            <wp:docPr id="26" name="Picutre 26"/>
            <a:graphic xmlns:a="http://schemas.openxmlformats.org/drawingml/2006/main">
              <a:graphicData uri="http://schemas.openxmlformats.org/drawingml/2006/picture">
                <pic:pic xmlns:pic="http://schemas.openxmlformats.org/drawingml/2006/picture">
                  <pic:nvPicPr>
                    <pic:cNvPr id="26" name="Picture 26"/>
                    <pic:cNvPicPr/>
                  </pic:nvPicPr>
                  <pic:blipFill>
                    <a:blip r:embed="rId23"/>
                    <a:stretch/>
                  </pic:blipFill>
                  <pic:spPr>
                    <a:xfrm>
                      <a:ext cx="4194175" cy="1536065"/>
                    </a:xfrm>
                    <a:prstGeom prst="rect"/>
                  </pic:spPr>
                </pic:pic>
              </a:graphicData>
            </a:graphic>
          </wp:inline>
        </w:drawing>
      </w:r>
    </w:p>
    <w:p>
      <w:pPr>
        <w:pStyle w:val="Style12"/>
        <w:keepNext/>
        <w:keepLines/>
        <w:widowControl w:val="0"/>
        <w:shd w:val="clear" w:color="auto" w:fill="auto"/>
        <w:bidi w:val="0"/>
        <w:spacing w:before="0" w:after="220" w:line="240" w:lineRule="auto"/>
        <w:ind w:left="0" w:right="0" w:firstLine="0"/>
        <w:jc w:val="left"/>
      </w:pPr>
      <w:bookmarkStart w:id="10" w:name="bookmark10"/>
      <w:r>
        <w:rPr>
          <w:rStyle w:val="CharStyle13"/>
          <w:b/>
          <w:bCs/>
          <w:lang w:val="en-US" w:eastAsia="en-US" w:bidi="en-US"/>
        </w:rPr>
        <w:t>2-LES DEMARCHES D’ADMISSION :</w:t>
      </w:r>
      <w:bookmarkEnd w:id="10"/>
    </w:p>
    <w:p>
      <w:pPr>
        <w:pStyle w:val="Style15"/>
        <w:keepNext w:val="0"/>
        <w:keepLines w:val="0"/>
        <w:widowControl w:val="0"/>
        <w:shd w:val="clear" w:color="auto" w:fill="auto"/>
        <w:bidi w:val="0"/>
        <w:spacing w:before="0" w:line="240" w:lineRule="auto"/>
        <w:ind w:left="0" w:right="0" w:firstLine="0"/>
        <w:jc w:val="left"/>
      </w:pPr>
      <w:r>
        <w:rPr>
          <w:rStyle w:val="CharStyle16"/>
        </w:rPr>
        <w:t>Le dossier de demande d’admission a été rempli par le représentant légal et le médecin. Un courrier de l’établissement vient confirmer la réception de la demande. La personne est inscrite sur la liste d’attente. Lorsqu’une place se libère, la commission d’admission se réunit. En amont, est demandée au représentant légal la confirmation de la demande d’admission. La commission d’admission donne un avis sur la priorisation des admissions et peut retirer les demandes ne correspondant pas au projet d’établissement : le courrier de confirmation d’un accueil pour une préadmission est envoyé au demandeur. Des informations complémentaires sont recueillies auprès des partenaires de l’établissement d’origine. A noter que des visites de l’établissement peuvent être organisées pour répondre aux interrogations des familles et des personnes en situation de handicap.</w:t>
      </w:r>
    </w:p>
    <w:p>
      <w:pPr>
        <w:pStyle w:val="Style15"/>
        <w:keepNext w:val="0"/>
        <w:keepLines w:val="0"/>
        <w:widowControl w:val="0"/>
        <w:shd w:val="clear" w:color="auto" w:fill="auto"/>
        <w:bidi w:val="0"/>
        <w:spacing w:before="0" w:after="0" w:line="233" w:lineRule="auto"/>
        <w:ind w:left="0" w:right="0" w:firstLine="0"/>
        <w:jc w:val="left"/>
      </w:pPr>
      <w:r>
        <w:rPr>
          <w:rStyle w:val="CharStyle16"/>
        </w:rPr>
        <w:t>La préparation de l’admission s’articule autour d’un entretien auquel le représentant légal et la personne concernée sont conviés. Cet entretien permet :</w:t>
      </w:r>
    </w:p>
    <w:p>
      <w:pPr>
        <w:pStyle w:val="Style15"/>
        <w:keepNext w:val="0"/>
        <w:keepLines w:val="0"/>
        <w:widowControl w:val="0"/>
        <w:numPr>
          <w:ilvl w:val="0"/>
          <w:numId w:val="5"/>
        </w:numPr>
        <w:shd w:val="clear" w:color="auto" w:fill="auto"/>
        <w:tabs>
          <w:tab w:pos="205" w:val="left"/>
        </w:tabs>
        <w:bidi w:val="0"/>
        <w:spacing w:before="0" w:after="0" w:line="233" w:lineRule="auto"/>
        <w:ind w:left="0" w:right="0" w:firstLine="0"/>
        <w:jc w:val="left"/>
      </w:pPr>
      <w:r>
        <w:rPr>
          <w:rStyle w:val="CharStyle16"/>
        </w:rPr>
        <w:t>d’échanger sur la situation et les besoins de la personne (rythmes de vie, habitudes...)</w:t>
      </w:r>
    </w:p>
    <w:p>
      <w:pPr>
        <w:pStyle w:val="Style15"/>
        <w:keepNext w:val="0"/>
        <w:keepLines w:val="0"/>
        <w:widowControl w:val="0"/>
        <w:numPr>
          <w:ilvl w:val="0"/>
          <w:numId w:val="5"/>
        </w:numPr>
        <w:shd w:val="clear" w:color="auto" w:fill="auto"/>
        <w:tabs>
          <w:tab w:pos="205" w:val="left"/>
        </w:tabs>
        <w:bidi w:val="0"/>
        <w:spacing w:before="0" w:after="0" w:line="233" w:lineRule="auto"/>
        <w:ind w:left="0" w:right="0" w:firstLine="0"/>
        <w:jc w:val="left"/>
      </w:pPr>
      <w:r>
        <w:rPr>
          <w:rStyle w:val="CharStyle16"/>
        </w:rPr>
        <w:t>de présenter et remettre les outils de la loi du 2 janvier 2002 (livret d’accueil, règlement de fonctionnement, charte des droits et libertés, médiateur),</w:t>
      </w:r>
    </w:p>
    <w:p>
      <w:pPr>
        <w:pStyle w:val="Style15"/>
        <w:keepNext w:val="0"/>
        <w:keepLines w:val="0"/>
        <w:widowControl w:val="0"/>
        <w:numPr>
          <w:ilvl w:val="0"/>
          <w:numId w:val="5"/>
        </w:numPr>
        <w:shd w:val="clear" w:color="auto" w:fill="auto"/>
        <w:tabs>
          <w:tab w:pos="201" w:val="left"/>
        </w:tabs>
        <w:bidi w:val="0"/>
        <w:spacing w:before="0" w:after="0" w:line="233" w:lineRule="auto"/>
        <w:ind w:left="0" w:right="0" w:firstLine="0"/>
        <w:jc w:val="left"/>
      </w:pPr>
      <w:r>
        <w:rPr>
          <w:rStyle w:val="CharStyle16"/>
        </w:rPr>
        <w:t>d’informer sur les démarches concernant l’élaboration et la signature du contrat de séjour.</w:t>
      </w:r>
    </w:p>
    <w:p>
      <w:pPr>
        <w:pStyle w:val="Style15"/>
        <w:keepNext w:val="0"/>
        <w:keepLines w:val="0"/>
        <w:widowControl w:val="0"/>
        <w:shd w:val="clear" w:color="auto" w:fill="auto"/>
        <w:bidi w:val="0"/>
        <w:spacing w:before="0" w:after="0" w:line="233" w:lineRule="auto"/>
        <w:ind w:left="0" w:right="0" w:firstLine="0"/>
        <w:jc w:val="left"/>
      </w:pPr>
      <w:r>
        <w:rPr>
          <w:rStyle w:val="CharStyle16"/>
        </w:rPr>
        <w:t>La date d’accueil dans l’établissement est alors confirmée par écrit à la personne. Une rencontre est également proposée par l’équipe médicale. Les professionnels et les résidents de la maison concernée sont avertis de la venue d’un nouveau résident.</w:t>
      </w:r>
    </w:p>
    <w:p>
      <w:pPr>
        <w:pStyle w:val="Style15"/>
        <w:keepNext w:val="0"/>
        <w:keepLines w:val="0"/>
        <w:widowControl w:val="0"/>
        <w:shd w:val="clear" w:color="auto" w:fill="auto"/>
        <w:bidi w:val="0"/>
        <w:spacing w:before="0" w:after="0" w:line="233" w:lineRule="auto"/>
        <w:ind w:left="0" w:right="0" w:firstLine="0"/>
        <w:jc w:val="left"/>
      </w:pPr>
      <w:r>
        <w:rPr>
          <w:rStyle w:val="CharStyle16"/>
        </w:rPr>
        <w:t>Lors de l’accueil par le responsable de la structure, la personne est accompagnée lors de son installation dans son espace privé. Elle peut emménager avec ses meubles (les éléments médicalisés sont fournis par la MAS). La personne est présentée aux professionnels et résidents présents ; est rappelée le fonctionnement de la maison.</w:t>
      </w:r>
    </w:p>
    <w:p>
      <w:pPr>
        <w:pStyle w:val="Style15"/>
        <w:keepNext w:val="0"/>
        <w:keepLines w:val="0"/>
        <w:widowControl w:val="0"/>
        <w:shd w:val="clear" w:color="auto" w:fill="auto"/>
        <w:bidi w:val="0"/>
        <w:spacing w:before="0" w:after="0" w:line="233" w:lineRule="auto"/>
        <w:ind w:left="0" w:right="0" w:firstLine="0"/>
        <w:jc w:val="left"/>
      </w:pPr>
      <w:r>
        <w:rPr>
          <w:rStyle w:val="CharStyle16"/>
        </w:rPr>
        <w:t>Le contrat de séjour est établi, remis et signé dans le mois qui suit l’admission.</w:t>
      </w:r>
    </w:p>
    <w:p>
      <w:pPr>
        <w:pStyle w:val="Style15"/>
        <w:keepNext w:val="0"/>
        <w:keepLines w:val="0"/>
        <w:widowControl w:val="0"/>
        <w:shd w:val="clear" w:color="auto" w:fill="auto"/>
        <w:bidi w:val="0"/>
        <w:spacing w:before="0" w:line="233" w:lineRule="auto"/>
        <w:ind w:left="0" w:right="0" w:firstLine="0"/>
        <w:jc w:val="left"/>
      </w:pPr>
      <w:r>
        <w:rPr>
          <w:rStyle w:val="CharStyle16"/>
        </w:rPr>
        <w:t>Chaque résident bénéficie d’une double référence : le coordinateur de la maison et un encadrant.</w:t>
      </w:r>
    </w:p>
    <w:p>
      <w:pPr>
        <w:pStyle w:val="Style15"/>
        <w:keepNext w:val="0"/>
        <w:keepLines w:val="0"/>
        <w:widowControl w:val="0"/>
        <w:shd w:val="clear" w:color="auto" w:fill="auto"/>
        <w:bidi w:val="0"/>
        <w:spacing w:before="0" w:after="0" w:line="233" w:lineRule="auto"/>
        <w:ind w:left="0" w:right="0" w:firstLine="0"/>
        <w:jc w:val="left"/>
        <w:sectPr>
          <w:footerReference w:type="default" r:id="rId25"/>
          <w:footerReference w:type="first" r:id="rId26"/>
          <w:footnotePr>
            <w:pos w:val="pageBottom"/>
            <w:numFmt w:val="decimal"/>
            <w:numRestart w:val="continuous"/>
          </w:footnotePr>
          <w:pgSz w:w="8400" w:h="11900"/>
          <w:pgMar w:top="769" w:right="249" w:bottom="852" w:left="390" w:header="0" w:footer="3" w:gutter="0"/>
          <w:pgNumType w:start="5"/>
          <w:cols w:space="720"/>
          <w:noEndnote/>
          <w:titlePg/>
          <w:rtlGutter w:val="0"/>
          <w:docGrid w:linePitch="360"/>
        </w:sectPr>
      </w:pPr>
      <w:r>
        <w:rPr>
          <w:rStyle w:val="CharStyle16"/>
          <w:b/>
          <w:bCs/>
        </w:rPr>
        <w:t>3-</w:t>
      </w:r>
      <w:r>
        <w:rPr>
          <w:rStyle w:val="CharStyle16"/>
          <w:b/>
          <w:bCs/>
          <w:u w:val="single"/>
        </w:rPr>
        <w:t>LE SEJOUR :</w:t>
      </w:r>
    </w:p>
    <w:p>
      <w:pPr>
        <w:framePr w:w="6736" w:h="9007" w:wrap="notBeside" w:vAnchor="text" w:hAnchor="text" w:x="514" w:y="1"/>
        <w:widowControl w:val="0"/>
        <w:rPr>
          <w:sz w:val="2"/>
          <w:szCs w:val="2"/>
        </w:rPr>
      </w:pPr>
      <w:r>
        <w:drawing>
          <wp:inline>
            <wp:extent cx="4279265" cy="5718175"/>
            <wp:docPr id="31" name="Picutre 31"/>
            <a:graphic xmlns:a="http://schemas.openxmlformats.org/drawingml/2006/main">
              <a:graphicData uri="http://schemas.openxmlformats.org/drawingml/2006/picture">
                <pic:pic xmlns:pic="http://schemas.openxmlformats.org/drawingml/2006/picture">
                  <pic:nvPicPr>
                    <pic:cNvPr id="31" name="Picture 31"/>
                    <pic:cNvPicPr/>
                  </pic:nvPicPr>
                  <pic:blipFill>
                    <a:blip r:embed="rId27"/>
                    <a:stretch/>
                  </pic:blipFill>
                  <pic:spPr>
                    <a:xfrm>
                      <a:ext cx="4279265" cy="5718175"/>
                    </a:xfrm>
                    <a:prstGeom prst="rect"/>
                  </pic:spPr>
                </pic:pic>
              </a:graphicData>
            </a:graphic>
          </wp:inline>
        </w:drawing>
      </w:r>
    </w:p>
    <w:p>
      <w:pPr>
        <w:widowControl w:val="0"/>
        <w:spacing w:line="1" w:lineRule="exact"/>
        <w:sectPr>
          <w:footerReference w:type="default" r:id="rId29"/>
          <w:footnotePr>
            <w:pos w:val="pageBottom"/>
            <w:numFmt w:val="decimal"/>
            <w:numRestart w:val="continuous"/>
          </w:footnotePr>
          <w:pgSz w:w="8400" w:h="11900"/>
          <w:pgMar w:top="769" w:right="249" w:bottom="852" w:left="390" w:header="341" w:footer="3" w:gutter="0"/>
          <w:pgNumType w:start="19"/>
          <w:cols w:space="720"/>
          <w:noEndnote/>
          <w:rtlGutter w:val="0"/>
          <w:docGrid w:linePitch="360"/>
        </w:sectPr>
      </w:pPr>
      <w:r>
        <mc:AlternateContent>
          <mc:Choice Requires="wps">
            <w:drawing>
              <wp:anchor distT="0" distB="0" distL="325755" distR="4413250" simplePos="0" relativeHeight="125829384" behindDoc="0" locked="0" layoutInCell="1" allowOverlap="1">
                <wp:simplePos x="0" y="0"/>
                <wp:positionH relativeFrom="column">
                  <wp:posOffset>424180</wp:posOffset>
                </wp:positionH>
                <wp:positionV relativeFrom="paragraph">
                  <wp:posOffset>407035</wp:posOffset>
                </wp:positionV>
                <wp:extent cx="189865" cy="4523740"/>
                <wp:wrapTopAndBottom/>
                <wp:docPr id="34" name="Shape 34"/>
                <a:graphic xmlns:a="http://schemas.openxmlformats.org/drawingml/2006/main">
                  <a:graphicData uri="http://schemas.microsoft.com/office/word/2010/wordprocessingShape">
                    <wps:wsp>
                      <wps:cNvSpPr txBox="1"/>
                      <wps:spPr>
                        <a:xfrm>
                          <a:ext cx="189865" cy="4523740"/>
                        </a:xfrm>
                        <a:prstGeom prst="rect"/>
                        <a:noFill/>
                      </wps:spPr>
                      <wps:txbx>
                        <w:txbxContent>
                          <w:p>
                            <w:pPr>
                              <w:pStyle w:val="Style2"/>
                              <w:keepNext w:val="0"/>
                              <w:keepLines w:val="0"/>
                              <w:widowControl w:val="0"/>
                              <w:shd w:val="clear" w:color="auto" w:fill="auto"/>
                              <w:bidi w:val="0"/>
                              <w:spacing w:before="0" w:after="0" w:line="240" w:lineRule="auto"/>
                              <w:ind w:left="0" w:right="0" w:firstLine="0"/>
                              <w:jc w:val="left"/>
                              <w:rPr>
                                <w:sz w:val="26"/>
                                <w:szCs w:val="26"/>
                              </w:rPr>
                            </w:pPr>
                            <w:r>
                              <w:rPr>
                                <w:rStyle w:val="CharStyle3"/>
                                <w:sz w:val="26"/>
                                <w:szCs w:val="26"/>
                              </w:rPr>
                              <w:t xml:space="preserve">MAISON D'ACCUEIL SPECIALISEE D'AUNAY SUR </w:t>
                            </w:r>
                            <w:r>
                              <w:rPr>
                                <w:rStyle w:val="CharStyle3"/>
                                <w:sz w:val="26"/>
                                <w:szCs w:val="26"/>
                                <w:lang w:val="es-ES" w:eastAsia="es-ES" w:bidi="es-ES"/>
                              </w:rPr>
                              <w:t>ODON</w:t>
                            </w:r>
                          </w:p>
                        </w:txbxContent>
                      </wps:txbx>
                      <wps:bodyPr upright="0" vert="vert270" lIns="0" tIns="0" rIns="0" bIns="0">
                        <a:noAutoFit/>
                      </wps:bodyPr>
                    </wps:wsp>
                  </a:graphicData>
                </a:graphic>
              </wp:anchor>
            </w:drawing>
          </mc:Choice>
          <mc:Fallback>
            <w:pict>
              <v:shape id="_x0000_s1060" type="#_x0000_t202" style="position:absolute;margin-left:33.399999999999999pt;margin-top:32.049999999999997pt;width:14.950000000000001pt;height:356.19999999999999pt;z-index:-125829369;mso-wrap-distance-left:25.650000000000002pt;mso-wrap-distance-right:347.5pt" filled="f" stroked="f">
                <v:textbox style="layout-flow:vertical;mso-layout-flow-alt:bottom-to-top" inset="0,0,0,0">
                  <w:txbxContent>
                    <w:p>
                      <w:pPr>
                        <w:pStyle w:val="Style2"/>
                        <w:keepNext w:val="0"/>
                        <w:keepLines w:val="0"/>
                        <w:widowControl w:val="0"/>
                        <w:shd w:val="clear" w:color="auto" w:fill="auto"/>
                        <w:bidi w:val="0"/>
                        <w:spacing w:before="0" w:after="0" w:line="240" w:lineRule="auto"/>
                        <w:ind w:left="0" w:right="0" w:firstLine="0"/>
                        <w:jc w:val="left"/>
                        <w:rPr>
                          <w:sz w:val="26"/>
                          <w:szCs w:val="26"/>
                        </w:rPr>
                      </w:pPr>
                      <w:r>
                        <w:rPr>
                          <w:rStyle w:val="CharStyle3"/>
                          <w:sz w:val="26"/>
                          <w:szCs w:val="26"/>
                        </w:rPr>
                        <w:t xml:space="preserve">MAISON D'ACCUEIL SPECIALISEE D'AUNAY SUR </w:t>
                      </w:r>
                      <w:r>
                        <w:rPr>
                          <w:rStyle w:val="CharStyle3"/>
                          <w:sz w:val="26"/>
                          <w:szCs w:val="26"/>
                          <w:lang w:val="es-ES" w:eastAsia="es-ES" w:bidi="es-ES"/>
                        </w:rPr>
                        <w:t>ODON</w:t>
                      </w:r>
                    </w:p>
                  </w:txbxContent>
                </v:textbox>
                <w10:wrap type="topAndBottom"/>
              </v:shape>
            </w:pict>
          </mc:Fallback>
        </mc:AlternateContent>
      </w:r>
    </w:p>
    <w:p>
      <w:pPr>
        <w:pStyle w:val="Style15"/>
        <w:keepNext w:val="0"/>
        <w:keepLines w:val="0"/>
        <w:widowControl w:val="0"/>
        <w:shd w:val="clear" w:color="auto" w:fill="auto"/>
        <w:bidi w:val="0"/>
        <w:spacing w:before="0" w:after="720" w:line="233" w:lineRule="auto"/>
        <w:ind w:left="0" w:right="0" w:firstLine="0"/>
        <w:jc w:val="both"/>
      </w:pPr>
      <w:r>
        <w:rPr>
          <w:rStyle w:val="CharStyle16"/>
          <w:i/>
          <w:iCs/>
        </w:rPr>
        <w:t>garanti à la personne la possibilité de circuler librement. A cet égard, les relations avec la société, les visites dans l'institution, à l'extérieur de celle-ci, sont favorisées.</w:t>
      </w:r>
      <w:r>
        <w:rPr>
          <w:rStyle w:val="CharStyle16"/>
        </w:rPr>
        <w:t xml:space="preserve"> Dans les mêmes limites et sous les mêmes réserves, la personne résidante peut, pendant la durée de son séjour, </w:t>
      </w:r>
      <w:r>
        <w:rPr>
          <w:rStyle w:val="CharStyle16"/>
          <w:i/>
          <w:iCs/>
        </w:rPr>
        <w:t>conserver des biens, effets et objets personnels et, lorsqu'elle est majeure, disposer.</w:t>
      </w:r>
    </w:p>
    <w:p>
      <w:pPr>
        <w:pStyle w:val="Style15"/>
        <w:keepNext w:val="0"/>
        <w:keepLines w:val="0"/>
        <w:widowControl w:val="0"/>
        <w:numPr>
          <w:ilvl w:val="0"/>
          <w:numId w:val="7"/>
        </w:numPr>
        <w:shd w:val="clear" w:color="auto" w:fill="auto"/>
        <w:tabs>
          <w:tab w:pos="331" w:val="left"/>
        </w:tabs>
        <w:bidi w:val="0"/>
        <w:spacing w:before="0" w:after="0" w:line="240" w:lineRule="auto"/>
        <w:ind w:left="0" w:right="0" w:firstLine="0"/>
        <w:jc w:val="both"/>
        <w:sectPr>
          <w:footerReference w:type="default" r:id="rId30"/>
          <w:footnotePr>
            <w:pos w:val="pageBottom"/>
            <w:numFmt w:val="decimal"/>
            <w:numRestart w:val="continuous"/>
          </w:footnotePr>
          <w:pgSz w:w="8400" w:h="11900"/>
          <w:pgMar w:top="769" w:right="249" w:bottom="852" w:left="390" w:header="341" w:footer="3" w:gutter="0"/>
          <w:pgNumType w:start="18"/>
          <w:cols w:space="720"/>
          <w:noEndnote/>
          <w:rtlGutter w:val="0"/>
          <w:docGrid w:linePitch="360"/>
        </w:sectPr>
      </w:pPr>
      <w:r>
        <w:rPr>
          <w:rStyle w:val="CharStyle16"/>
          <w:b/>
          <w:bCs/>
          <w:u w:val="single"/>
        </w:rPr>
        <w:t>L’ORGANIGRAMME :</w:t>
      </w:r>
    </w:p>
    <w:p>
      <w:pPr>
        <w:pStyle w:val="Style12"/>
        <w:keepNext/>
        <w:keepLines/>
        <w:widowControl w:val="0"/>
        <w:numPr>
          <w:ilvl w:val="0"/>
          <w:numId w:val="9"/>
        </w:numPr>
        <w:shd w:val="clear" w:color="auto" w:fill="auto"/>
        <w:tabs>
          <w:tab w:pos="824" w:val="left"/>
        </w:tabs>
        <w:bidi w:val="0"/>
        <w:spacing w:before="480" w:after="0" w:line="230" w:lineRule="auto"/>
        <w:ind w:left="0" w:right="0" w:firstLine="360"/>
        <w:jc w:val="both"/>
      </w:pPr>
      <w:bookmarkStart w:id="12" w:name="bookmark12"/>
      <w:r>
        <w:rPr>
          <w:rStyle w:val="CharStyle13"/>
          <w:b/>
          <w:bCs/>
        </w:rPr>
        <w:t>Le linge et les produits d’hygiène</w:t>
      </w:r>
      <w:bookmarkEnd w:id="12"/>
    </w:p>
    <w:p>
      <w:pPr>
        <w:pStyle w:val="Style15"/>
        <w:keepNext w:val="0"/>
        <w:keepLines w:val="0"/>
        <w:widowControl w:val="0"/>
        <w:shd w:val="clear" w:color="auto" w:fill="auto"/>
        <w:bidi w:val="0"/>
        <w:spacing w:before="0" w:after="0" w:line="230" w:lineRule="auto"/>
        <w:ind w:left="0" w:right="0" w:firstLine="0"/>
        <w:jc w:val="both"/>
      </w:pPr>
      <w:r>
        <w:rPr>
          <w:rStyle w:val="CharStyle16"/>
        </w:rPr>
        <w:t>Nous vous fournissons le linge de lit, de toilette et de table, il vous est possible d’apporter votre linge de lit. Pour le linge plat nous faisons appel à un prestataire extérieur, le GCS du Pré-Bocage.</w:t>
      </w:r>
    </w:p>
    <w:p>
      <w:pPr>
        <w:pStyle w:val="Style15"/>
        <w:keepNext w:val="0"/>
        <w:keepLines w:val="0"/>
        <w:widowControl w:val="0"/>
        <w:shd w:val="clear" w:color="auto" w:fill="auto"/>
        <w:bidi w:val="0"/>
        <w:spacing w:before="0" w:after="240" w:line="230" w:lineRule="auto"/>
        <w:ind w:left="0" w:right="0" w:firstLine="0"/>
        <w:jc w:val="both"/>
      </w:pPr>
      <w:r>
        <w:rPr>
          <w:rStyle w:val="CharStyle16"/>
        </w:rPr>
        <w:t>Eviter d’apporter des textiles délicats ou de valeur pour lesquels nous déclinons toute responsabilité en cas d’incident de lavage ou de perte.</w:t>
      </w:r>
    </w:p>
    <w:p>
      <w:pPr>
        <w:pStyle w:val="Style12"/>
        <w:keepNext/>
        <w:keepLines/>
        <w:widowControl w:val="0"/>
        <w:shd w:val="clear" w:color="auto" w:fill="auto"/>
        <w:bidi w:val="0"/>
        <w:spacing w:before="0" w:after="0" w:line="240" w:lineRule="auto"/>
        <w:ind w:left="0" w:right="0" w:firstLine="0"/>
        <w:jc w:val="both"/>
      </w:pPr>
      <w:bookmarkStart w:id="14" w:name="bookmark14"/>
      <w:r>
        <w:rPr>
          <w:rStyle w:val="CharStyle13"/>
          <w:b/>
          <w:bCs/>
          <w:u w:val="none"/>
        </w:rPr>
        <w:t xml:space="preserve">=&gt; </w:t>
      </w:r>
      <w:r>
        <w:rPr>
          <w:rStyle w:val="CharStyle13"/>
          <w:b/>
          <w:bCs/>
        </w:rPr>
        <w:t>Trousseau :</w:t>
      </w:r>
      <w:bookmarkEnd w:id="14"/>
    </w:p>
    <w:p>
      <w:pPr>
        <w:pStyle w:val="Style15"/>
        <w:keepNext w:val="0"/>
        <w:keepLines w:val="0"/>
        <w:widowControl w:val="0"/>
        <w:shd w:val="clear" w:color="auto" w:fill="auto"/>
        <w:bidi w:val="0"/>
        <w:spacing w:before="0" w:after="0" w:line="240" w:lineRule="auto"/>
        <w:ind w:left="0" w:right="0" w:firstLine="0"/>
        <w:jc w:val="both"/>
      </w:pPr>
      <w:r>
        <w:rPr>
          <w:rStyle w:val="CharStyle16"/>
        </w:rPr>
        <w:t>Un document vous sera remis lors de votre admission énumérant un trousseau que nous considérons nécessaire pour une installation optimale :</w:t>
      </w:r>
    </w:p>
    <w:p>
      <w:pPr>
        <w:pStyle w:val="Style15"/>
        <w:keepNext w:val="0"/>
        <w:keepLines w:val="0"/>
        <w:widowControl w:val="0"/>
        <w:shd w:val="clear" w:color="auto" w:fill="auto"/>
        <w:bidi w:val="0"/>
        <w:spacing w:before="0" w:after="240" w:line="240" w:lineRule="auto"/>
        <w:ind w:left="0" w:right="0" w:firstLine="0"/>
        <w:jc w:val="both"/>
      </w:pPr>
      <w:r>
        <w:rPr>
          <w:rStyle w:val="CharStyle16"/>
        </w:rPr>
        <w:t>Toutes les affaires doivent être étiquetées en précisant le nom, prénom et dénomination « MAS AUNAY»</w:t>
      </w:r>
    </w:p>
    <w:p>
      <w:pPr>
        <w:pStyle w:val="Style15"/>
        <w:keepNext w:val="0"/>
        <w:keepLines w:val="0"/>
        <w:widowControl w:val="0"/>
        <w:shd w:val="clear" w:color="auto" w:fill="auto"/>
        <w:bidi w:val="0"/>
        <w:spacing w:before="0" w:after="0" w:line="240" w:lineRule="auto"/>
        <w:ind w:left="0" w:right="0" w:firstLine="0"/>
        <w:jc w:val="both"/>
      </w:pPr>
      <w:r>
        <w:rPr>
          <w:rStyle w:val="CharStyle16"/>
        </w:rPr>
        <w:t>Tout au long de votre séjour, une équipe médico-sociale veillera à vous offrir un accompagnement de qualité et s’assurera de votre confort 24h/24 et 365j/365.</w:t>
      </w:r>
    </w:p>
    <w:p>
      <w:pPr>
        <w:pStyle w:val="Style15"/>
        <w:keepNext w:val="0"/>
        <w:keepLines w:val="0"/>
        <w:widowControl w:val="0"/>
        <w:shd w:val="clear" w:color="auto" w:fill="auto"/>
        <w:bidi w:val="0"/>
        <w:spacing w:before="0" w:after="240" w:line="240" w:lineRule="auto"/>
        <w:ind w:left="0" w:right="0" w:firstLine="0"/>
        <w:jc w:val="both"/>
      </w:pPr>
      <w:r>
        <w:rPr>
          <w:rStyle w:val="CharStyle16"/>
        </w:rPr>
        <w:t>L’ensemble du personnel se tient à votre disposition pour apporter des solutions aux difficultés que vous pourriez rencontrer et des réponses aux questions que vous vous posez.</w:t>
      </w:r>
    </w:p>
    <w:p>
      <w:pPr>
        <w:pStyle w:val="Style12"/>
        <w:keepNext/>
        <w:keepLines/>
        <w:widowControl w:val="0"/>
        <w:numPr>
          <w:ilvl w:val="0"/>
          <w:numId w:val="9"/>
        </w:numPr>
        <w:shd w:val="clear" w:color="auto" w:fill="auto"/>
        <w:tabs>
          <w:tab w:pos="764" w:val="left"/>
        </w:tabs>
        <w:bidi w:val="0"/>
        <w:spacing w:before="0" w:after="0" w:line="240" w:lineRule="auto"/>
        <w:ind w:left="0" w:right="0" w:firstLine="420"/>
        <w:jc w:val="both"/>
      </w:pPr>
      <w:bookmarkStart w:id="16" w:name="bookmark16"/>
      <w:r>
        <w:rPr>
          <w:rStyle w:val="CharStyle13"/>
          <w:b/>
          <w:bCs/>
        </w:rPr>
        <w:t>Les Repas :</w:t>
      </w:r>
      <w:bookmarkEnd w:id="16"/>
    </w:p>
    <w:p>
      <w:pPr>
        <w:pStyle w:val="Style15"/>
        <w:keepNext w:val="0"/>
        <w:keepLines w:val="0"/>
        <w:widowControl w:val="0"/>
        <w:shd w:val="clear" w:color="auto" w:fill="auto"/>
        <w:bidi w:val="0"/>
        <w:spacing w:before="0" w:after="0" w:line="240" w:lineRule="auto"/>
        <w:ind w:left="0" w:right="0" w:firstLine="0"/>
        <w:jc w:val="both"/>
      </w:pPr>
      <w:r>
        <w:rPr>
          <w:rStyle w:val="CharStyle16"/>
        </w:rPr>
        <w:t xml:space="preserve">Les repas sont confectionnés par le </w:t>
      </w:r>
      <w:r>
        <w:rPr>
          <w:rStyle w:val="CharStyle16"/>
          <w:u w:val="single"/>
        </w:rPr>
        <w:t>service restauration</w:t>
      </w:r>
      <w:r>
        <w:rPr>
          <w:rStyle w:val="CharStyle16"/>
        </w:rPr>
        <w:t xml:space="preserve"> de l’Ehpad de Villers Bocage validés par une diététicienne et en tenant compte des régimes alimentaires prescrits par le médecin référent de la MAS ils sont servis en liaison chaude.</w:t>
      </w:r>
    </w:p>
    <w:p>
      <w:pPr>
        <w:pStyle w:val="Style15"/>
        <w:keepNext w:val="0"/>
        <w:keepLines w:val="0"/>
        <w:widowControl w:val="0"/>
        <w:shd w:val="clear" w:color="auto" w:fill="auto"/>
        <w:bidi w:val="0"/>
        <w:spacing w:before="0" w:after="0" w:line="240" w:lineRule="auto"/>
        <w:ind w:left="0" w:right="0" w:firstLine="0"/>
        <w:jc w:val="both"/>
      </w:pPr>
      <w:r>
        <w:rPr>
          <w:rStyle w:val="CharStyle16"/>
        </w:rPr>
        <w:t>Les repas mixés sont gérés séparément par un prestataire extérieur, ainsi que les repas de la Résidence AZUR.</w:t>
      </w:r>
    </w:p>
    <w:p>
      <w:pPr>
        <w:pStyle w:val="Style15"/>
        <w:keepNext w:val="0"/>
        <w:keepLines w:val="0"/>
        <w:widowControl w:val="0"/>
        <w:shd w:val="clear" w:color="auto" w:fill="auto"/>
        <w:bidi w:val="0"/>
        <w:spacing w:before="0" w:after="240" w:line="240" w:lineRule="auto"/>
        <w:ind w:left="0" w:right="0" w:firstLine="0"/>
        <w:jc w:val="both"/>
      </w:pPr>
      <w:r>
        <w:rPr>
          <w:rStyle w:val="CharStyle16"/>
        </w:rPr>
        <w:t>Les repas sont servis dans la salle à manger de chaque maison, ils peuvent être pris également individuellement dans votre chambre, en petit groupe dans une autre salle ou encore à l’extérieur.</w:t>
      </w:r>
    </w:p>
    <w:p>
      <w:pPr>
        <w:pStyle w:val="Style12"/>
        <w:keepNext/>
        <w:keepLines/>
        <w:widowControl w:val="0"/>
        <w:numPr>
          <w:ilvl w:val="0"/>
          <w:numId w:val="9"/>
        </w:numPr>
        <w:shd w:val="clear" w:color="auto" w:fill="auto"/>
        <w:tabs>
          <w:tab w:pos="764" w:val="left"/>
        </w:tabs>
        <w:bidi w:val="0"/>
        <w:spacing w:before="0" w:after="0" w:line="240" w:lineRule="auto"/>
        <w:ind w:left="0" w:right="0" w:firstLine="420"/>
        <w:jc w:val="both"/>
      </w:pPr>
      <w:bookmarkStart w:id="18" w:name="bookmark18"/>
      <w:r>
        <w:rPr>
          <w:rStyle w:val="CharStyle13"/>
          <w:b/>
          <w:bCs/>
        </w:rPr>
        <w:t>La Télécommunication</w:t>
      </w:r>
      <w:r>
        <w:rPr>
          <w:rStyle w:val="CharStyle13"/>
          <w:b/>
          <w:bCs/>
          <w:u w:val="none"/>
        </w:rPr>
        <w:t xml:space="preserve"> :</w:t>
      </w:r>
      <w:bookmarkEnd w:id="18"/>
    </w:p>
    <w:p>
      <w:pPr>
        <w:pStyle w:val="Style15"/>
        <w:keepNext w:val="0"/>
        <w:keepLines w:val="0"/>
        <w:widowControl w:val="0"/>
        <w:shd w:val="clear" w:color="auto" w:fill="auto"/>
        <w:bidi w:val="0"/>
        <w:spacing w:before="0" w:after="0" w:line="240" w:lineRule="auto"/>
        <w:ind w:left="0" w:right="0" w:firstLine="0"/>
        <w:jc w:val="both"/>
      </w:pPr>
      <w:r>
        <w:rPr>
          <w:rStyle w:val="CharStyle16"/>
        </w:rPr>
        <w:t>Le téléphone peut être installé dans votre chambre, l’abonnement et la facture étant à votre charge.</w:t>
      </w:r>
    </w:p>
    <w:p>
      <w:pPr>
        <w:pStyle w:val="Style15"/>
        <w:keepNext w:val="0"/>
        <w:keepLines w:val="0"/>
        <w:widowControl w:val="0"/>
        <w:shd w:val="clear" w:color="auto" w:fill="auto"/>
        <w:bidi w:val="0"/>
        <w:spacing w:before="0" w:after="240" w:line="240" w:lineRule="auto"/>
        <w:ind w:left="0" w:right="0" w:firstLine="0"/>
        <w:jc w:val="both"/>
      </w:pPr>
      <w:r>
        <w:rPr>
          <w:rStyle w:val="CharStyle16"/>
        </w:rPr>
        <w:t>Vous pouvez disposer de votre téléphone portable dans l’établissement. De même vous pouvez contracter un abonnement personnel à internet.</w:t>
      </w:r>
    </w:p>
    <w:p>
      <w:pPr>
        <w:pStyle w:val="Style15"/>
        <w:keepNext w:val="0"/>
        <w:keepLines w:val="0"/>
        <w:widowControl w:val="0"/>
        <w:numPr>
          <w:ilvl w:val="0"/>
          <w:numId w:val="9"/>
        </w:numPr>
        <w:shd w:val="clear" w:color="auto" w:fill="auto"/>
        <w:tabs>
          <w:tab w:pos="764" w:val="left"/>
        </w:tabs>
        <w:bidi w:val="0"/>
        <w:spacing w:before="0" w:after="240" w:line="240" w:lineRule="auto"/>
        <w:ind w:left="0" w:right="0" w:firstLine="420"/>
        <w:jc w:val="both"/>
      </w:pPr>
      <w:r>
        <w:rPr>
          <w:rStyle w:val="CharStyle16"/>
          <w:b/>
          <w:bCs/>
          <w:u w:val="single"/>
        </w:rPr>
        <w:t>Les Visites</w:t>
      </w:r>
      <w:r>
        <w:rPr>
          <w:rStyle w:val="CharStyle16"/>
          <w:b/>
          <w:bCs/>
        </w:rPr>
        <w:t xml:space="preserve"> :</w:t>
      </w:r>
    </w:p>
    <w:p>
      <w:pPr>
        <w:pStyle w:val="Style15"/>
        <w:keepNext w:val="0"/>
        <w:keepLines w:val="0"/>
        <w:widowControl w:val="0"/>
        <w:shd w:val="clear" w:color="auto" w:fill="auto"/>
        <w:bidi w:val="0"/>
        <w:spacing w:before="0" w:after="0" w:line="233" w:lineRule="auto"/>
        <w:ind w:left="0" w:right="0" w:firstLine="0"/>
        <w:jc w:val="left"/>
      </w:pPr>
      <w:r>
        <w:rPr>
          <w:rStyle w:val="CharStyle16"/>
        </w:rPr>
        <w:t>Les visites sont autorisées dans votre chambre ou dans une salle prévue à cet effet. Pour le respect du rythme de la maison, il est préférable de venir entre 11h et 18h.</w:t>
      </w:r>
    </w:p>
    <w:p>
      <w:pPr>
        <w:pStyle w:val="Style15"/>
        <w:keepNext w:val="0"/>
        <w:keepLines w:val="0"/>
        <w:widowControl w:val="0"/>
        <w:shd w:val="clear" w:color="auto" w:fill="auto"/>
        <w:bidi w:val="0"/>
        <w:spacing w:before="0" w:after="0" w:line="233" w:lineRule="auto"/>
        <w:ind w:left="0" w:right="0" w:firstLine="0"/>
        <w:jc w:val="left"/>
      </w:pPr>
      <w:r>
        <w:rPr>
          <w:rStyle w:val="CharStyle16"/>
        </w:rPr>
        <w:t>Les personnes extérieures ont la possibilité de prendre un repas sur place restant à leur charge.</w:t>
      </w:r>
    </w:p>
    <w:p>
      <w:pPr>
        <w:pStyle w:val="Style15"/>
        <w:keepNext w:val="0"/>
        <w:keepLines w:val="0"/>
        <w:widowControl w:val="0"/>
        <w:shd w:val="clear" w:color="auto" w:fill="auto"/>
        <w:bidi w:val="0"/>
        <w:spacing w:before="0" w:line="233" w:lineRule="auto"/>
        <w:ind w:left="0" w:right="0" w:firstLine="0"/>
        <w:jc w:val="left"/>
      </w:pPr>
      <w:r>
        <w:rPr>
          <w:rStyle w:val="CharStyle16"/>
        </w:rPr>
        <w:t>Il faut prévenir 72h à l’avance pour s’assurer de votre présence et pour la commande du repas.</w:t>
      </w:r>
    </w:p>
    <w:p>
      <w:pPr>
        <w:pStyle w:val="Style12"/>
        <w:keepNext/>
        <w:keepLines/>
        <w:widowControl w:val="0"/>
        <w:numPr>
          <w:ilvl w:val="0"/>
          <w:numId w:val="9"/>
        </w:numPr>
        <w:shd w:val="clear" w:color="auto" w:fill="auto"/>
        <w:tabs>
          <w:tab w:pos="694" w:val="left"/>
        </w:tabs>
        <w:bidi w:val="0"/>
        <w:spacing w:before="0" w:after="40" w:line="240" w:lineRule="auto"/>
        <w:ind w:left="0" w:right="0" w:firstLine="320"/>
        <w:jc w:val="left"/>
      </w:pPr>
      <w:bookmarkStart w:id="20" w:name="bookmark20"/>
      <w:r>
        <w:rPr>
          <w:rStyle w:val="CharStyle13"/>
          <w:b/>
          <w:bCs/>
        </w:rPr>
        <w:t>Les Loisirs et les activités</w:t>
      </w:r>
      <w:r>
        <w:rPr>
          <w:rStyle w:val="CharStyle13"/>
          <w:b/>
          <w:bCs/>
          <w:u w:val="none"/>
        </w:rPr>
        <w:t xml:space="preserve"> :</w:t>
      </w:r>
      <w:bookmarkEnd w:id="20"/>
    </w:p>
    <w:p>
      <w:pPr>
        <w:pStyle w:val="Style15"/>
        <w:keepNext w:val="0"/>
        <w:keepLines w:val="0"/>
        <w:widowControl w:val="0"/>
        <w:shd w:val="clear" w:color="auto" w:fill="auto"/>
        <w:bidi w:val="0"/>
        <w:spacing w:before="0" w:after="280" w:line="240" w:lineRule="auto"/>
        <w:ind w:left="160" w:right="0" w:firstLine="20"/>
        <w:jc w:val="both"/>
      </w:pPr>
      <w:r>
        <w:rPr>
          <w:rStyle w:val="CharStyle16"/>
        </w:rPr>
        <w:t>Vous disposez d’une salle de détente et d’activité avec téléviseur grand écran, livres, jeux de société...</w:t>
      </w:r>
    </w:p>
    <w:p>
      <w:pPr>
        <w:pStyle w:val="Style15"/>
        <w:keepNext w:val="0"/>
        <w:keepLines w:val="0"/>
        <w:widowControl w:val="0"/>
        <w:shd w:val="clear" w:color="auto" w:fill="auto"/>
        <w:bidi w:val="0"/>
        <w:spacing w:before="0" w:after="280" w:line="240" w:lineRule="auto"/>
        <w:ind w:left="160" w:right="0" w:firstLine="20"/>
        <w:jc w:val="both"/>
      </w:pPr>
      <w:r>
        <w:rPr>
          <w:rStyle w:val="CharStyle16"/>
        </w:rPr>
        <w:t>Vous disposez d’une baignoire, balnéo, snoezelen, sorties extérieures, (restaurants, visites...) ateliers (cuisine thérapeutique, karaoké...)</w:t>
      </w:r>
    </w:p>
    <w:p>
      <w:pPr>
        <w:pStyle w:val="Style15"/>
        <w:keepNext w:val="0"/>
        <w:keepLines w:val="0"/>
        <w:widowControl w:val="0"/>
        <w:shd w:val="clear" w:color="auto" w:fill="auto"/>
        <w:bidi w:val="0"/>
        <w:spacing w:before="0" w:after="280" w:line="233" w:lineRule="auto"/>
        <w:ind w:left="160" w:right="0" w:firstLine="20"/>
        <w:jc w:val="both"/>
      </w:pPr>
      <w:r>
        <w:rPr>
          <w:rStyle w:val="CharStyle16"/>
        </w:rPr>
        <w:t>Des activités thérapeutiques en lien avec votre projet individuel vous sont proposées ainsi que des activités de loisirs.</w:t>
      </w:r>
    </w:p>
    <w:p>
      <w:pPr>
        <w:pStyle w:val="Style15"/>
        <w:keepNext w:val="0"/>
        <w:keepLines w:val="0"/>
        <w:widowControl w:val="0"/>
        <w:shd w:val="clear" w:color="auto" w:fill="auto"/>
        <w:bidi w:val="0"/>
        <w:spacing w:before="0" w:after="280" w:line="240" w:lineRule="auto"/>
        <w:ind w:left="160" w:right="0" w:firstLine="20"/>
        <w:jc w:val="both"/>
      </w:pPr>
      <w:r>
        <w:rPr>
          <w:rStyle w:val="CharStyle16"/>
        </w:rPr>
        <w:t>Vous ou vos proches pouvez organiser des sorties, des séjours en famille ou auprès d’organismes spécialisés. L’équipe, et en particulier vos référents, sont là pour vous aider dans cette démarche.</w:t>
      </w:r>
    </w:p>
    <w:p>
      <w:pPr>
        <w:pStyle w:val="Style15"/>
        <w:keepNext w:val="0"/>
        <w:keepLines w:val="0"/>
        <w:widowControl w:val="0"/>
        <w:shd w:val="clear" w:color="auto" w:fill="auto"/>
        <w:bidi w:val="0"/>
        <w:spacing w:before="0" w:line="240" w:lineRule="auto"/>
        <w:ind w:left="160" w:right="0" w:firstLine="20"/>
        <w:jc w:val="both"/>
      </w:pPr>
      <w:r>
        <w:rPr>
          <w:rStyle w:val="CharStyle16"/>
        </w:rPr>
        <w:t>Diverses activités sont proposées aux résidents telles que le centre équestre, le centre aquatique, la médiathèque, la chorale...ainsi que des activités physiques et sportives adaptées menées en inter établissement. La MAS est également soucieuse de développer un partenariat avec le tissu associatif local (club de belote.). Enfin sont mobilisés des groupes d’entraides mutuelles.</w:t>
      </w:r>
    </w:p>
    <w:p>
      <w:pPr>
        <w:pStyle w:val="Style15"/>
        <w:keepNext w:val="0"/>
        <w:keepLines w:val="0"/>
        <w:widowControl w:val="0"/>
        <w:shd w:val="clear" w:color="auto" w:fill="auto"/>
        <w:bidi w:val="0"/>
        <w:spacing w:before="0" w:line="240" w:lineRule="auto"/>
        <w:ind w:left="0" w:right="0" w:firstLine="0"/>
        <w:jc w:val="left"/>
      </w:pPr>
      <w:r>
        <w:rPr>
          <w:rStyle w:val="CharStyle16"/>
        </w:rPr>
        <w:t>Vous avez la possibilité de :</w:t>
      </w:r>
    </w:p>
    <w:p>
      <w:pPr>
        <w:pStyle w:val="Style15"/>
        <w:keepNext w:val="0"/>
        <w:keepLines w:val="0"/>
        <w:widowControl w:val="0"/>
        <w:shd w:val="clear" w:color="auto" w:fill="auto"/>
        <w:bidi w:val="0"/>
        <w:spacing w:before="0" w:line="240" w:lineRule="auto"/>
        <w:ind w:left="0" w:right="0" w:firstLine="340"/>
        <w:jc w:val="left"/>
      </w:pPr>
      <w:r>
        <w:rPr>
          <w:rStyle w:val="CharStyle16"/>
          <w:b/>
          <w:bCs/>
          <w:u w:val="single"/>
        </w:rPr>
        <w:t>Personnaliser votre chambre</w:t>
      </w:r>
      <w:r>
        <w:rPr>
          <w:rStyle w:val="CharStyle16"/>
          <w:b/>
          <w:bCs/>
        </w:rPr>
        <w:t xml:space="preserve"> </w:t>
      </w:r>
      <w:r>
        <w:rPr>
          <w:rStyle w:val="CharStyle16"/>
        </w:rPr>
        <w:t>en s’assurant qu’elle reste fonctionnelle pour le quotidien, que les normes de sécurité et le lieu soient respectés (normes antifeu, dégradations...). En cas de souhait de ce type, nous vous invitons à en informer le personnel qui vous accompagnera.</w:t>
      </w:r>
    </w:p>
    <w:p>
      <w:pPr>
        <w:pStyle w:val="Style15"/>
        <w:keepNext w:val="0"/>
        <w:keepLines w:val="0"/>
        <w:widowControl w:val="0"/>
        <w:shd w:val="clear" w:color="auto" w:fill="auto"/>
        <w:bidi w:val="0"/>
        <w:spacing w:before="0" w:after="260" w:line="233" w:lineRule="auto"/>
        <w:ind w:left="0" w:right="0" w:firstLine="340"/>
        <w:jc w:val="left"/>
        <w:sectPr>
          <w:footerReference w:type="default" r:id="rId31"/>
          <w:footnotePr>
            <w:pos w:val="pageBottom"/>
            <w:numFmt w:val="decimal"/>
            <w:numRestart w:val="continuous"/>
          </w:footnotePr>
          <w:pgSz w:w="8400" w:h="11900"/>
          <w:pgMar w:top="609" w:right="594" w:bottom="831" w:left="538" w:header="181" w:footer="3" w:gutter="0"/>
          <w:pgNumType w:start="7"/>
          <w:cols w:space="720"/>
          <w:noEndnote/>
          <w:rtlGutter w:val="0"/>
          <w:docGrid w:linePitch="360"/>
        </w:sectPr>
      </w:pPr>
      <w:r>
        <w:rPr>
          <w:rStyle w:val="CharStyle16"/>
          <w:b/>
          <w:bCs/>
          <w:u w:val="single"/>
        </w:rPr>
        <w:t>Apporter ce qui vous semble nécessaire à votre séjour</w:t>
      </w:r>
      <w:r>
        <w:rPr>
          <w:rStyle w:val="CharStyle16"/>
          <w:b/>
          <w:bCs/>
        </w:rPr>
        <w:t xml:space="preserve"> </w:t>
      </w:r>
      <w:r>
        <w:rPr>
          <w:rStyle w:val="CharStyle16"/>
        </w:rPr>
        <w:t>(musique, informatique, TV) en veillant à ce que ce matériel respecte les normes de sécurité de l’établissement tout en respectant votre environnement.</w:t>
      </w:r>
    </w:p>
    <w:p>
      <w:pPr>
        <w:pStyle w:val="Style15"/>
        <w:keepNext w:val="0"/>
        <w:keepLines w:val="0"/>
        <w:widowControl w:val="0"/>
        <w:shd w:val="clear" w:color="auto" w:fill="auto"/>
        <w:bidi w:val="0"/>
        <w:spacing w:before="0" w:after="240" w:line="240" w:lineRule="auto"/>
        <w:ind w:left="0" w:right="0" w:firstLine="0"/>
        <w:jc w:val="both"/>
      </w:pPr>
      <w:r>
        <w:rPr>
          <w:rStyle w:val="CharStyle16"/>
        </w:rPr>
        <w:t>La personne peut être accompagnée de la personne de son choix lors des démarches nécessitées par la prise en charge ou l'accompagnement.</w:t>
      </w:r>
    </w:p>
    <w:p>
      <w:pPr>
        <w:pStyle w:val="Style12"/>
        <w:keepNext/>
        <w:keepLines/>
        <w:widowControl w:val="0"/>
        <w:numPr>
          <w:ilvl w:val="0"/>
          <w:numId w:val="11"/>
        </w:numPr>
        <w:shd w:val="clear" w:color="auto" w:fill="auto"/>
        <w:tabs>
          <w:tab w:pos="1011" w:val="left"/>
        </w:tabs>
        <w:bidi w:val="0"/>
        <w:spacing w:before="0" w:after="0" w:line="240" w:lineRule="auto"/>
        <w:ind w:left="0" w:right="0" w:firstLine="0"/>
        <w:jc w:val="both"/>
      </w:pPr>
      <w:bookmarkStart w:id="22" w:name="bookmark22"/>
      <w:r>
        <w:rPr>
          <w:rStyle w:val="CharStyle13"/>
          <w:b/>
          <w:bCs/>
          <w:u w:val="none"/>
        </w:rPr>
        <w:t>- Droit à la renonciation</w:t>
      </w:r>
      <w:bookmarkEnd w:id="22"/>
    </w:p>
    <w:p>
      <w:pPr>
        <w:pStyle w:val="Style15"/>
        <w:keepNext w:val="0"/>
        <w:keepLines w:val="0"/>
        <w:widowControl w:val="0"/>
        <w:shd w:val="clear" w:color="auto" w:fill="auto"/>
        <w:bidi w:val="0"/>
        <w:spacing w:before="0" w:after="240" w:line="240" w:lineRule="auto"/>
        <w:ind w:left="0" w:right="0" w:firstLine="0"/>
        <w:jc w:val="both"/>
      </w:pPr>
      <w:r>
        <w:rPr>
          <w:rStyle w:val="CharStyle16"/>
          <w:i/>
          <w:iCs/>
        </w:rPr>
        <w:t>La personne peut</w:t>
      </w:r>
      <w:r>
        <w:rPr>
          <w:rStyle w:val="CharStyle16"/>
        </w:rPr>
        <w:t xml:space="preserve"> à </w:t>
      </w:r>
      <w:r>
        <w:rPr>
          <w:rStyle w:val="CharStyle16"/>
          <w:i/>
          <w:iCs/>
        </w:rPr>
        <w:t>tout moment renoncer par écrit aux prestations dont elle bénéficie ou en demander le changement</w:t>
      </w:r>
      <w:r>
        <w:rPr>
          <w:rStyle w:val="CharStyle16"/>
        </w:rPr>
        <w:t xml:space="preserve"> dans les conditions de capacités, d'écoute et d'expression ainsi que de communication prévues par la présente charte, dans le respect des décisions de justice ou mesures de protection judiciaire, des décisions d'orientation et des procédures de révision existantes en ces domaines.</w:t>
      </w:r>
    </w:p>
    <w:p>
      <w:pPr>
        <w:pStyle w:val="Style12"/>
        <w:keepNext/>
        <w:keepLines/>
        <w:widowControl w:val="0"/>
        <w:numPr>
          <w:ilvl w:val="0"/>
          <w:numId w:val="11"/>
        </w:numPr>
        <w:shd w:val="clear" w:color="auto" w:fill="auto"/>
        <w:tabs>
          <w:tab w:pos="1008" w:val="left"/>
        </w:tabs>
        <w:bidi w:val="0"/>
        <w:spacing w:before="0" w:after="0" w:line="240" w:lineRule="auto"/>
        <w:ind w:left="0" w:right="0" w:firstLine="0"/>
        <w:jc w:val="both"/>
      </w:pPr>
      <w:bookmarkStart w:id="24" w:name="bookmark24"/>
      <w:r>
        <w:rPr>
          <w:rStyle w:val="CharStyle13"/>
          <w:b/>
          <w:bCs/>
          <w:u w:val="none"/>
        </w:rPr>
        <w:t>- Droit au respect des liens familiaux</w:t>
      </w:r>
      <w:bookmarkEnd w:id="24"/>
    </w:p>
    <w:p>
      <w:pPr>
        <w:pStyle w:val="Style15"/>
        <w:keepNext w:val="0"/>
        <w:keepLines w:val="0"/>
        <w:widowControl w:val="0"/>
        <w:shd w:val="clear" w:color="auto" w:fill="auto"/>
        <w:bidi w:val="0"/>
        <w:spacing w:before="0" w:after="0" w:line="240" w:lineRule="auto"/>
        <w:ind w:left="0" w:right="0" w:firstLine="0"/>
        <w:jc w:val="both"/>
      </w:pPr>
      <w:r>
        <w:rPr>
          <w:rStyle w:val="CharStyle16"/>
        </w:rPr>
        <w:t xml:space="preserve">La prise en charge ou l'accompagnement doit </w:t>
      </w:r>
      <w:r>
        <w:rPr>
          <w:rStyle w:val="CharStyle16"/>
          <w:i/>
          <w:iCs/>
        </w:rPr>
        <w:t>favoriser le maintien des liens familiaux</w:t>
      </w:r>
      <w:r>
        <w:rPr>
          <w:rStyle w:val="CharStyle16"/>
        </w:rPr>
        <w:t xml:space="preserve"> et tendre à éviter la séparation des familles ou des fratries prises en charge, dans le respect des souhaits de la personne, de la nature de la prestation dont elle bénéficie et des décisions de justice. En particulier, les établissements et les services assurant l'accueil et la prise en charge ou l'accompagnement des mineurs, des jeunes majeurs ou des personnes et familles en difficultés ou en situation de détresse prennent, en relation avec les autorités publiques compétentes et les autres intervenants, toute mesure utile à cette fin.</w:t>
      </w:r>
    </w:p>
    <w:p>
      <w:pPr>
        <w:pStyle w:val="Style15"/>
        <w:keepNext w:val="0"/>
        <w:keepLines w:val="0"/>
        <w:widowControl w:val="0"/>
        <w:shd w:val="clear" w:color="auto" w:fill="auto"/>
        <w:bidi w:val="0"/>
        <w:spacing w:before="0" w:after="240" w:line="240" w:lineRule="auto"/>
        <w:ind w:left="0" w:right="0" w:firstLine="0"/>
        <w:jc w:val="both"/>
      </w:pPr>
      <w:r>
        <w:rPr>
          <w:rStyle w:val="CharStyle16"/>
        </w:rPr>
        <w:t>Dans le respect du projet d'accueil et d'accompagnement individualisé et du souhait de la personne, la participation de la famille aux activités de la vie quotidienne est favorisée.</w:t>
      </w:r>
    </w:p>
    <w:p>
      <w:pPr>
        <w:pStyle w:val="Style12"/>
        <w:keepNext/>
        <w:keepLines/>
        <w:widowControl w:val="0"/>
        <w:numPr>
          <w:ilvl w:val="0"/>
          <w:numId w:val="11"/>
        </w:numPr>
        <w:shd w:val="clear" w:color="auto" w:fill="auto"/>
        <w:tabs>
          <w:tab w:pos="1008" w:val="left"/>
        </w:tabs>
        <w:bidi w:val="0"/>
        <w:spacing w:before="0" w:after="0" w:line="233" w:lineRule="auto"/>
        <w:ind w:left="0" w:right="0" w:firstLine="0"/>
        <w:jc w:val="both"/>
      </w:pPr>
      <w:bookmarkStart w:id="26" w:name="bookmark26"/>
      <w:r>
        <w:rPr>
          <w:rStyle w:val="CharStyle13"/>
          <w:b/>
          <w:bCs/>
          <w:u w:val="none"/>
        </w:rPr>
        <w:t>- Droit à la protection</w:t>
      </w:r>
      <w:bookmarkEnd w:id="26"/>
    </w:p>
    <w:p>
      <w:pPr>
        <w:pStyle w:val="Style15"/>
        <w:keepNext w:val="0"/>
        <w:keepLines w:val="0"/>
        <w:widowControl w:val="0"/>
        <w:shd w:val="clear" w:color="auto" w:fill="auto"/>
        <w:bidi w:val="0"/>
        <w:spacing w:before="0" w:after="0" w:line="233" w:lineRule="auto"/>
        <w:ind w:left="0" w:right="0" w:firstLine="0"/>
        <w:jc w:val="both"/>
      </w:pPr>
      <w:r>
        <w:rPr>
          <w:rStyle w:val="CharStyle16"/>
        </w:rPr>
        <w:t>Il est garanti à la personne comme à ses représentants légaux et à sa famille, par l'ensemble des personnels ou personnes réalisant une prise en charge ou un accompagnement, le respect de la confidentialité des informations la concernant dans le cadre des lois existantes.</w:t>
      </w:r>
    </w:p>
    <w:p>
      <w:pPr>
        <w:pStyle w:val="Style15"/>
        <w:keepNext w:val="0"/>
        <w:keepLines w:val="0"/>
        <w:widowControl w:val="0"/>
        <w:shd w:val="clear" w:color="auto" w:fill="auto"/>
        <w:bidi w:val="0"/>
        <w:spacing w:before="0" w:after="480" w:line="233" w:lineRule="auto"/>
        <w:ind w:left="0" w:right="0" w:firstLine="0"/>
        <w:jc w:val="both"/>
      </w:pPr>
      <w:r>
        <w:rPr>
          <w:rStyle w:val="CharStyle16"/>
        </w:rPr>
        <w:t>Il lui est également garanti le droit à la protection, le droit à la sécurité, y compris sanitaire et alimentaire, le droit à la santé et aux soins, le droit à un suivi médical adapté.</w:t>
      </w:r>
    </w:p>
    <w:p>
      <w:pPr>
        <w:pStyle w:val="Style12"/>
        <w:keepNext/>
        <w:keepLines/>
        <w:widowControl w:val="0"/>
        <w:numPr>
          <w:ilvl w:val="0"/>
          <w:numId w:val="11"/>
        </w:numPr>
        <w:shd w:val="clear" w:color="auto" w:fill="auto"/>
        <w:tabs>
          <w:tab w:pos="1008" w:val="left"/>
        </w:tabs>
        <w:bidi w:val="0"/>
        <w:spacing w:before="0" w:after="0" w:line="233" w:lineRule="auto"/>
        <w:ind w:left="0" w:right="0" w:firstLine="0"/>
        <w:jc w:val="both"/>
      </w:pPr>
      <w:bookmarkStart w:id="28" w:name="bookmark28"/>
      <w:r>
        <w:rPr>
          <w:rStyle w:val="CharStyle13"/>
          <w:b/>
          <w:bCs/>
          <w:u w:val="none"/>
        </w:rPr>
        <w:t>- Droit à l'autonomie</w:t>
      </w:r>
      <w:bookmarkEnd w:id="28"/>
    </w:p>
    <w:p>
      <w:pPr>
        <w:pStyle w:val="Style15"/>
        <w:keepNext w:val="0"/>
        <w:keepLines w:val="0"/>
        <w:widowControl w:val="0"/>
        <w:shd w:val="clear" w:color="auto" w:fill="auto"/>
        <w:bidi w:val="0"/>
        <w:spacing w:before="0" w:after="0" w:line="233" w:lineRule="auto"/>
        <w:ind w:left="0" w:right="0" w:firstLine="0"/>
        <w:jc w:val="both"/>
      </w:pPr>
      <w:r>
        <w:rPr>
          <w:rStyle w:val="CharStyle16"/>
          <w:i/>
          <w:iCs/>
        </w:rPr>
        <w:t>Dans</w:t>
      </w:r>
      <w:r>
        <w:rPr>
          <w:rStyle w:val="CharStyle16"/>
        </w:rPr>
        <w:t xml:space="preserve"> les limites définies dans le cadre de la réalisation de sa prise en charge ou de son accompagnement et sous réserve des décisions de justice, des obligations contractuelles ou liées à la prestation dont elle bénéficie et des mesures de tutelle ou de curatelle renforcée, </w:t>
      </w:r>
      <w:r>
        <w:rPr>
          <w:rStyle w:val="CharStyle16"/>
          <w:i/>
          <w:iCs/>
        </w:rPr>
        <w:t xml:space="preserve">il est </w:t>
      </w:r>
      <w:r>
        <w:rPr>
          <w:rStyle w:val="CharStyle16"/>
        </w:rPr>
        <w:t xml:space="preserve">La personne doit également être </w:t>
      </w:r>
      <w:r>
        <w:rPr>
          <w:rStyle w:val="CharStyle16"/>
          <w:i/>
          <w:iCs/>
        </w:rPr>
        <w:t>informée sur les associations d'usagers oeuvrant dans le même domaine.</w:t>
      </w:r>
    </w:p>
    <w:p>
      <w:pPr>
        <w:pStyle w:val="Style15"/>
        <w:keepNext w:val="0"/>
        <w:keepLines w:val="0"/>
        <w:widowControl w:val="0"/>
        <w:shd w:val="clear" w:color="auto" w:fill="auto"/>
        <w:bidi w:val="0"/>
        <w:spacing w:before="0" w:after="0" w:line="233" w:lineRule="auto"/>
        <w:ind w:left="0" w:right="0" w:firstLine="0"/>
        <w:jc w:val="both"/>
      </w:pPr>
      <w:r>
        <w:rPr>
          <w:rStyle w:val="CharStyle16"/>
        </w:rPr>
        <w:t>La personne a accès aux informations la concernant dans les conditions prévues par la loi ou la réglementation.</w:t>
      </w:r>
    </w:p>
    <w:p>
      <w:pPr>
        <w:pStyle w:val="Style15"/>
        <w:keepNext w:val="0"/>
        <w:keepLines w:val="0"/>
        <w:widowControl w:val="0"/>
        <w:shd w:val="clear" w:color="auto" w:fill="auto"/>
        <w:bidi w:val="0"/>
        <w:spacing w:before="0" w:after="500" w:line="233" w:lineRule="auto"/>
        <w:ind w:left="0" w:right="0" w:firstLine="0"/>
        <w:jc w:val="both"/>
      </w:pPr>
      <w:r>
        <w:rPr>
          <w:rStyle w:val="CharStyle16"/>
        </w:rPr>
        <w:t>La communication de ces informations ou documents par les personnes habilitées à les communiquer en vertu de la loi s'effectue avec un accompagnement adapté de nature psychologique, médicale, thérapeutique ou socio-éducative.</w:t>
      </w:r>
    </w:p>
    <w:p>
      <w:pPr>
        <w:pStyle w:val="Style12"/>
        <w:keepNext/>
        <w:keepLines/>
        <w:widowControl w:val="0"/>
        <w:shd w:val="clear" w:color="auto" w:fill="auto"/>
        <w:bidi w:val="0"/>
        <w:spacing w:before="0" w:after="0" w:line="230" w:lineRule="auto"/>
        <w:ind w:left="0" w:right="0" w:firstLine="0"/>
        <w:jc w:val="both"/>
      </w:pPr>
      <w:bookmarkStart w:id="30" w:name="bookmark30"/>
      <w:r>
        <w:rPr>
          <w:rStyle w:val="CharStyle13"/>
          <w:b/>
          <w:bCs/>
          <w:u w:val="none"/>
        </w:rPr>
        <w:t>Article 4 - Principe du libre choix, du consentement éclairé et de la participation de la personne</w:t>
      </w:r>
      <w:bookmarkEnd w:id="30"/>
    </w:p>
    <w:p>
      <w:pPr>
        <w:pStyle w:val="Style15"/>
        <w:keepNext w:val="0"/>
        <w:keepLines w:val="0"/>
        <w:widowControl w:val="0"/>
        <w:shd w:val="clear" w:color="auto" w:fill="auto"/>
        <w:bidi w:val="0"/>
        <w:spacing w:before="0" w:after="240" w:line="230" w:lineRule="auto"/>
        <w:ind w:left="0" w:right="0" w:firstLine="0"/>
        <w:jc w:val="both"/>
      </w:pPr>
      <w:r>
        <w:rPr>
          <w:rStyle w:val="CharStyle16"/>
        </w:rPr>
        <w:t>Dans le respect des dispositions légales, des décisions de justice ou des mesures de protection judiciaire ainsi que des décisions d'orientation :</w:t>
      </w:r>
    </w:p>
    <w:p>
      <w:pPr>
        <w:pStyle w:val="Style15"/>
        <w:keepNext w:val="0"/>
        <w:keepLines w:val="0"/>
        <w:widowControl w:val="0"/>
        <w:shd w:val="clear" w:color="auto" w:fill="auto"/>
        <w:bidi w:val="0"/>
        <w:spacing w:before="0" w:after="240" w:line="240" w:lineRule="auto"/>
        <w:ind w:left="0" w:right="0" w:firstLine="0"/>
        <w:jc w:val="both"/>
      </w:pPr>
      <w:r>
        <w:rPr>
          <w:rStyle w:val="CharStyle16"/>
        </w:rPr>
        <w:t xml:space="preserve">1° La personne dispose du </w:t>
      </w:r>
      <w:r>
        <w:rPr>
          <w:rStyle w:val="CharStyle16"/>
          <w:i/>
          <w:iCs/>
        </w:rPr>
        <w:t>libre choix entre les prestations adaptées qui lui sont offertes</w:t>
      </w:r>
      <w:r>
        <w:rPr>
          <w:rStyle w:val="CharStyle16"/>
        </w:rPr>
        <w:t xml:space="preserve"> soit dans le cadre d'un service à son domicile, soit dans le cadre de son admission dans un établissement ou service, soit dans le cadre de tout mode d'accompagnement ou de prise en charge ;</w:t>
      </w:r>
    </w:p>
    <w:p>
      <w:pPr>
        <w:pStyle w:val="Style15"/>
        <w:keepNext w:val="0"/>
        <w:keepLines w:val="0"/>
        <w:widowControl w:val="0"/>
        <w:shd w:val="clear" w:color="auto" w:fill="auto"/>
        <w:bidi w:val="0"/>
        <w:spacing w:before="0" w:after="240" w:line="233" w:lineRule="auto"/>
        <w:ind w:left="0" w:right="0" w:firstLine="0"/>
        <w:jc w:val="both"/>
      </w:pPr>
      <w:r>
        <w:rPr>
          <w:rStyle w:val="CharStyle16"/>
        </w:rPr>
        <w:t xml:space="preserve">2° </w:t>
      </w:r>
      <w:r>
        <w:rPr>
          <w:rStyle w:val="CharStyle16"/>
          <w:i/>
          <w:iCs/>
        </w:rPr>
        <w:t>Le consentement éclairé de la personne doit être recherché</w:t>
      </w:r>
      <w:r>
        <w:rPr>
          <w:rStyle w:val="CharStyle16"/>
        </w:rPr>
        <w:t xml:space="preserve"> en l'informant, par tous les moyens adaptés à sa situation, des conditions et conséquences de la prise en charge et de l'accompagnement et en veillant à sa compréhension.</w:t>
      </w:r>
    </w:p>
    <w:p>
      <w:pPr>
        <w:pStyle w:val="Style15"/>
        <w:keepNext w:val="0"/>
        <w:keepLines w:val="0"/>
        <w:widowControl w:val="0"/>
        <w:shd w:val="clear" w:color="auto" w:fill="auto"/>
        <w:bidi w:val="0"/>
        <w:spacing w:before="0" w:after="0" w:line="233" w:lineRule="auto"/>
        <w:ind w:left="0" w:right="0" w:firstLine="0"/>
        <w:jc w:val="both"/>
      </w:pPr>
      <w:r>
        <w:rPr>
          <w:rStyle w:val="CharStyle16"/>
        </w:rPr>
        <w:t xml:space="preserve">3° </w:t>
      </w:r>
      <w:r>
        <w:rPr>
          <w:rStyle w:val="CharStyle16"/>
          <w:i/>
          <w:iCs/>
        </w:rPr>
        <w:t>Le droit à la participation directe,</w:t>
      </w:r>
      <w:r>
        <w:rPr>
          <w:rStyle w:val="CharStyle16"/>
        </w:rPr>
        <w:t xml:space="preserve"> ou avec l'aide de son représentant légal, à la conception et à la mise en œuvre du projet d'accueil et d'accompagnement qui la concerne lui est garanti.</w:t>
      </w:r>
    </w:p>
    <w:p>
      <w:pPr>
        <w:pStyle w:val="Style15"/>
        <w:keepNext w:val="0"/>
        <w:keepLines w:val="0"/>
        <w:widowControl w:val="0"/>
        <w:shd w:val="clear" w:color="auto" w:fill="auto"/>
        <w:bidi w:val="0"/>
        <w:spacing w:before="0" w:after="240" w:line="233" w:lineRule="auto"/>
        <w:ind w:left="0" w:right="0" w:firstLine="0"/>
        <w:jc w:val="both"/>
        <w:sectPr>
          <w:footerReference w:type="default" r:id="rId32"/>
          <w:footerReference w:type="first" r:id="rId33"/>
          <w:footnotePr>
            <w:pos w:val="pageBottom"/>
            <w:numFmt w:val="decimal"/>
            <w:numRestart w:val="continuous"/>
          </w:footnotePr>
          <w:pgSz w:w="8400" w:h="11900"/>
          <w:pgMar w:top="609" w:right="594" w:bottom="831" w:left="538" w:header="0" w:footer="3" w:gutter="0"/>
          <w:pgNumType w:start="16"/>
          <w:cols w:space="720"/>
          <w:noEndnote/>
          <w:titlePg/>
          <w:rtlGutter w:val="0"/>
          <w:docGrid w:linePitch="360"/>
        </w:sectPr>
      </w:pPr>
      <w:r>
        <w:rPr>
          <w:rStyle w:val="CharStyle16"/>
        </w:rPr>
        <w:t>Lorsque l'expression par la personne d'un choix ou d'un consentement éclairé n'est pas possible en raison de son jeune âge, ce choix ou ce consentement est exercé par la famille ou le représentant légal auprès de rétablissement, du service ou dans le cadre des autres formes de prise en charge et d'accompagnement. Ce choix ou ce consentement est également effectué par le représentant légal lorsque l'état de la personne ne lui permet pas de l'exercer directement. Pour ce qui concerne les prestations de soins délivrées par les établissements ou services médico-sociaux, la personne bénéficie des conditions d'expression et de représentation qui figurent au code de la santé publique.</w:t>
      </w:r>
    </w:p>
    <w:p>
      <w:pPr>
        <w:pStyle w:val="Style12"/>
        <w:keepNext/>
        <w:keepLines/>
        <w:widowControl w:val="0"/>
        <w:shd w:val="clear" w:color="auto" w:fill="auto"/>
        <w:bidi w:val="0"/>
        <w:spacing w:before="0" w:after="0" w:line="240" w:lineRule="auto"/>
        <w:ind w:left="0" w:right="0" w:firstLine="0"/>
        <w:jc w:val="left"/>
      </w:pPr>
      <w:bookmarkStart w:id="32" w:name="bookmark32"/>
      <w:r>
        <w:rPr>
          <w:rStyle w:val="CharStyle13"/>
          <w:b/>
          <w:bCs/>
          <w:u w:val="none"/>
        </w:rPr>
        <w:t xml:space="preserve">■=&gt; </w:t>
      </w:r>
      <w:r>
        <w:rPr>
          <w:rStyle w:val="CharStyle13"/>
          <w:b/>
          <w:bCs/>
        </w:rPr>
        <w:t>Vous rendre à l’extérieur de l’établissement</w:t>
      </w:r>
      <w:r>
        <w:rPr>
          <w:rStyle w:val="CharStyle13"/>
          <w:b/>
          <w:bCs/>
          <w:u w:val="none"/>
        </w:rPr>
        <w:t xml:space="preserve"> </w:t>
      </w:r>
      <w:r>
        <w:rPr>
          <w:rStyle w:val="CharStyle13"/>
          <w:u w:val="none"/>
        </w:rPr>
        <w:t>en fonction :</w:t>
      </w:r>
      <w:bookmarkEnd w:id="32"/>
    </w:p>
    <w:p>
      <w:pPr>
        <w:pStyle w:val="Style15"/>
        <w:keepNext w:val="0"/>
        <w:keepLines w:val="0"/>
        <w:widowControl w:val="0"/>
        <w:numPr>
          <w:ilvl w:val="0"/>
          <w:numId w:val="13"/>
        </w:numPr>
        <w:pBdr>
          <w:top w:val="single" w:sz="4" w:space="0" w:color="auto"/>
        </w:pBdr>
        <w:shd w:val="clear" w:color="auto" w:fill="auto"/>
        <w:tabs>
          <w:tab w:pos="707" w:val="left"/>
        </w:tabs>
        <w:bidi w:val="0"/>
        <w:spacing w:before="0" w:after="0" w:line="240" w:lineRule="auto"/>
        <w:ind w:left="0" w:right="0" w:firstLine="340"/>
        <w:jc w:val="left"/>
      </w:pPr>
      <w:r>
        <w:rPr>
          <w:rStyle w:val="CharStyle16"/>
        </w:rPr>
        <w:t>De vos souhaits ou de vos besoins,</w:t>
      </w:r>
    </w:p>
    <w:p>
      <w:pPr>
        <w:pStyle w:val="Style15"/>
        <w:keepNext w:val="0"/>
        <w:keepLines w:val="0"/>
        <w:widowControl w:val="0"/>
        <w:numPr>
          <w:ilvl w:val="0"/>
          <w:numId w:val="13"/>
        </w:numPr>
        <w:shd w:val="clear" w:color="auto" w:fill="auto"/>
        <w:tabs>
          <w:tab w:pos="707" w:val="left"/>
        </w:tabs>
        <w:bidi w:val="0"/>
        <w:spacing w:before="0" w:after="0" w:line="240" w:lineRule="auto"/>
        <w:ind w:left="0" w:right="0" w:firstLine="340"/>
        <w:jc w:val="left"/>
      </w:pPr>
      <w:r>
        <w:rPr>
          <w:rStyle w:val="CharStyle16"/>
        </w:rPr>
        <w:t>Des capacités d’encadrement,</w:t>
      </w:r>
    </w:p>
    <w:p>
      <w:pPr>
        <w:pStyle w:val="Style15"/>
        <w:keepNext w:val="0"/>
        <w:keepLines w:val="0"/>
        <w:widowControl w:val="0"/>
        <w:shd w:val="clear" w:color="auto" w:fill="auto"/>
        <w:bidi w:val="0"/>
        <w:spacing w:before="0" w:after="240" w:line="240" w:lineRule="auto"/>
        <w:ind w:left="0" w:right="0" w:firstLine="700"/>
        <w:jc w:val="left"/>
      </w:pPr>
      <w:r>
        <w:rPr>
          <w:rStyle w:val="CharStyle16"/>
        </w:rPr>
        <w:t>De l’accord avec vos encadrants et l’équipe.</w:t>
      </w:r>
    </w:p>
    <w:p>
      <w:pPr>
        <w:pStyle w:val="Style12"/>
        <w:keepNext/>
        <w:keepLines/>
        <w:widowControl w:val="0"/>
        <w:shd w:val="clear" w:color="auto" w:fill="auto"/>
        <w:bidi w:val="0"/>
        <w:spacing w:before="0" w:after="240" w:line="240" w:lineRule="auto"/>
        <w:ind w:left="0" w:right="0" w:firstLine="340"/>
        <w:jc w:val="left"/>
      </w:pPr>
      <w:bookmarkStart w:id="34" w:name="bookmark34"/>
      <w:r>
        <w:rPr>
          <w:rStyle w:val="CharStyle13"/>
          <w:b/>
          <w:bCs/>
          <w:u w:val="none"/>
        </w:rPr>
        <w:t xml:space="preserve">f) </w:t>
      </w:r>
      <w:r>
        <w:rPr>
          <w:rStyle w:val="CharStyle13"/>
          <w:b/>
          <w:bCs/>
        </w:rPr>
        <w:t>La tarification</w:t>
      </w:r>
      <w:r>
        <w:rPr>
          <w:rStyle w:val="CharStyle13"/>
          <w:b/>
          <w:bCs/>
          <w:u w:val="none"/>
        </w:rPr>
        <w:t xml:space="preserve"> :</w:t>
      </w:r>
      <w:bookmarkEnd w:id="34"/>
    </w:p>
    <w:p>
      <w:pPr>
        <w:pStyle w:val="Style15"/>
        <w:keepNext w:val="0"/>
        <w:keepLines w:val="0"/>
        <w:widowControl w:val="0"/>
        <w:shd w:val="clear" w:color="auto" w:fill="auto"/>
        <w:bidi w:val="0"/>
        <w:spacing w:before="0" w:after="0" w:line="240" w:lineRule="auto"/>
        <w:ind w:left="0" w:right="0" w:firstLine="440"/>
        <w:jc w:val="left"/>
      </w:pPr>
      <w:r>
        <w:rPr>
          <w:rStyle w:val="CharStyle16"/>
        </w:rPr>
        <w:t>L’Agence Régionale de Santé, fixe le prix journée de l’hébergement et des soins.</w:t>
      </w:r>
    </w:p>
    <w:p>
      <w:pPr>
        <w:pStyle w:val="Style15"/>
        <w:keepNext w:val="0"/>
        <w:keepLines w:val="0"/>
        <w:widowControl w:val="0"/>
        <w:shd w:val="clear" w:color="auto" w:fill="auto"/>
        <w:bidi w:val="0"/>
        <w:spacing w:before="0" w:after="0" w:line="240" w:lineRule="auto"/>
        <w:ind w:left="0" w:right="0" w:firstLine="480"/>
        <w:jc w:val="left"/>
      </w:pPr>
      <w:r>
        <w:rPr>
          <w:rStyle w:val="CharStyle16"/>
        </w:rPr>
        <w:t>La Caisse primaire d’assurance Maladie prend en charge cette partie.</w:t>
      </w:r>
    </w:p>
    <w:p>
      <w:pPr>
        <w:pStyle w:val="Style15"/>
        <w:keepNext w:val="0"/>
        <w:keepLines w:val="0"/>
        <w:widowControl w:val="0"/>
        <w:shd w:val="clear" w:color="auto" w:fill="auto"/>
        <w:bidi w:val="0"/>
        <w:spacing w:before="0" w:after="240" w:line="240" w:lineRule="auto"/>
        <w:ind w:left="0" w:right="0" w:firstLine="480"/>
        <w:jc w:val="left"/>
      </w:pPr>
      <w:r>
        <w:rPr>
          <w:rStyle w:val="CharStyle16"/>
        </w:rPr>
        <w:t>Reste à la charge du résidant le forfait journalier actuellement à 20€/jour, qui comprend les frais d’entretien courants.</w:t>
      </w:r>
    </w:p>
    <w:p>
      <w:pPr>
        <w:pStyle w:val="Style15"/>
        <w:keepNext w:val="0"/>
        <w:keepLines w:val="0"/>
        <w:widowControl w:val="0"/>
        <w:shd w:val="clear" w:color="auto" w:fill="auto"/>
        <w:bidi w:val="0"/>
        <w:spacing w:before="0" w:after="240" w:line="240" w:lineRule="auto"/>
        <w:ind w:left="0" w:right="0" w:firstLine="160"/>
        <w:jc w:val="left"/>
      </w:pPr>
      <w:r>
        <w:rPr>
          <w:rStyle w:val="CharStyle16"/>
          <w:b/>
          <w:bCs/>
        </w:rPr>
        <w:t>4-</w:t>
      </w:r>
      <w:r>
        <w:rPr>
          <w:rStyle w:val="CharStyle16"/>
          <w:b/>
          <w:bCs/>
          <w:u w:val="single"/>
        </w:rPr>
        <w:t>LE PERSONNEL MEDICO-SOCIAL</w:t>
      </w:r>
    </w:p>
    <w:p>
      <w:pPr>
        <w:pStyle w:val="Style12"/>
        <w:keepNext/>
        <w:keepLines/>
        <w:widowControl w:val="0"/>
        <w:numPr>
          <w:ilvl w:val="0"/>
          <w:numId w:val="15"/>
        </w:numPr>
        <w:shd w:val="clear" w:color="auto" w:fill="auto"/>
        <w:tabs>
          <w:tab w:pos="720" w:val="left"/>
        </w:tabs>
        <w:bidi w:val="0"/>
        <w:spacing w:before="0" w:after="0" w:line="240" w:lineRule="auto"/>
        <w:ind w:left="0" w:right="0" w:firstLine="340"/>
        <w:jc w:val="left"/>
      </w:pPr>
      <w:bookmarkStart w:id="36" w:name="bookmark36"/>
      <w:r>
        <w:rPr>
          <w:rStyle w:val="CharStyle13"/>
          <w:b/>
          <w:bCs/>
        </w:rPr>
        <w:t>Le paramédical</w:t>
      </w:r>
      <w:bookmarkEnd w:id="36"/>
    </w:p>
    <w:p>
      <w:pPr>
        <w:pStyle w:val="Style15"/>
        <w:keepNext w:val="0"/>
        <w:keepLines w:val="0"/>
        <w:widowControl w:val="0"/>
        <w:shd w:val="clear" w:color="auto" w:fill="auto"/>
        <w:bidi w:val="0"/>
        <w:spacing w:before="0" w:after="0" w:line="240" w:lineRule="auto"/>
        <w:ind w:left="0" w:right="0" w:firstLine="0"/>
        <w:jc w:val="both"/>
      </w:pPr>
      <w:r>
        <w:rPr>
          <w:rStyle w:val="CharStyle16"/>
        </w:rPr>
        <w:t>Les membres de l’équipe sont mobilisés pour apporter des soins aux personnes accueillies. Ils assurent le repérage, le suivi, l’observation du résident et son accompagnement. Ils s’appuient sur un plateau technique composé de :</w:t>
      </w:r>
    </w:p>
    <w:p>
      <w:pPr>
        <w:pStyle w:val="Style15"/>
        <w:keepNext w:val="0"/>
        <w:keepLines w:val="0"/>
        <w:widowControl w:val="0"/>
        <w:numPr>
          <w:ilvl w:val="0"/>
          <w:numId w:val="17"/>
        </w:numPr>
        <w:shd w:val="clear" w:color="auto" w:fill="auto"/>
        <w:tabs>
          <w:tab w:pos="264" w:val="left"/>
        </w:tabs>
        <w:bidi w:val="0"/>
        <w:spacing w:before="0" w:after="0" w:line="240" w:lineRule="auto"/>
        <w:ind w:left="0" w:right="0" w:firstLine="0"/>
        <w:jc w:val="left"/>
      </w:pPr>
      <w:r>
        <w:rPr>
          <w:rStyle w:val="CharStyle16"/>
        </w:rPr>
        <w:t>aide soignants et accompagnants éducatif et social.</w:t>
      </w:r>
    </w:p>
    <w:p>
      <w:pPr>
        <w:pStyle w:val="Style15"/>
        <w:keepNext w:val="0"/>
        <w:keepLines w:val="0"/>
        <w:widowControl w:val="0"/>
        <w:numPr>
          <w:ilvl w:val="0"/>
          <w:numId w:val="17"/>
        </w:numPr>
        <w:shd w:val="clear" w:color="auto" w:fill="auto"/>
        <w:tabs>
          <w:tab w:pos="268" w:val="left"/>
        </w:tabs>
        <w:bidi w:val="0"/>
        <w:spacing w:before="0" w:after="0" w:line="240" w:lineRule="auto"/>
        <w:ind w:left="0" w:right="0" w:firstLine="0"/>
        <w:jc w:val="left"/>
      </w:pPr>
      <w:r>
        <w:rPr>
          <w:rStyle w:val="CharStyle16"/>
        </w:rPr>
        <w:t>un médecin généraliste référent (0.4 ETP),</w:t>
      </w:r>
    </w:p>
    <w:p>
      <w:pPr>
        <w:pStyle w:val="Style15"/>
        <w:keepNext w:val="0"/>
        <w:keepLines w:val="0"/>
        <w:widowControl w:val="0"/>
        <w:numPr>
          <w:ilvl w:val="0"/>
          <w:numId w:val="17"/>
        </w:numPr>
        <w:shd w:val="clear" w:color="auto" w:fill="auto"/>
        <w:tabs>
          <w:tab w:pos="264" w:val="left"/>
        </w:tabs>
        <w:bidi w:val="0"/>
        <w:spacing w:before="0" w:after="0" w:line="240" w:lineRule="auto"/>
        <w:ind w:left="0" w:right="0" w:firstLine="0"/>
        <w:jc w:val="both"/>
      </w:pPr>
      <w:r>
        <w:rPr>
          <w:rStyle w:val="CharStyle16"/>
        </w:rPr>
        <w:t>deux psychologues (un à temps partagé avec le SSR et l’autre avec une formation spécifique autisme,</w:t>
      </w:r>
    </w:p>
    <w:p>
      <w:pPr>
        <w:pStyle w:val="Style15"/>
        <w:keepNext w:val="0"/>
        <w:keepLines w:val="0"/>
        <w:widowControl w:val="0"/>
        <w:shd w:val="clear" w:color="auto" w:fill="auto"/>
        <w:bidi w:val="0"/>
        <w:spacing w:before="0" w:after="0" w:line="240" w:lineRule="auto"/>
        <w:ind w:left="0" w:right="0" w:firstLine="0"/>
        <w:jc w:val="both"/>
      </w:pPr>
      <w:r>
        <w:rPr>
          <w:rStyle w:val="CharStyle16"/>
        </w:rPr>
        <w:t>chacun à 0.5 ETP),</w:t>
      </w:r>
    </w:p>
    <w:p>
      <w:pPr>
        <w:pStyle w:val="Style15"/>
        <w:keepNext w:val="0"/>
        <w:keepLines w:val="0"/>
        <w:widowControl w:val="0"/>
        <w:numPr>
          <w:ilvl w:val="0"/>
          <w:numId w:val="17"/>
        </w:numPr>
        <w:shd w:val="clear" w:color="auto" w:fill="auto"/>
        <w:tabs>
          <w:tab w:pos="264" w:val="left"/>
        </w:tabs>
        <w:bidi w:val="0"/>
        <w:spacing w:before="0" w:after="0" w:line="240" w:lineRule="auto"/>
        <w:ind w:left="0" w:right="0" w:firstLine="0"/>
        <w:jc w:val="left"/>
      </w:pPr>
      <w:r>
        <w:rPr>
          <w:rStyle w:val="CharStyle16"/>
        </w:rPr>
        <w:t>un ergothérapeute (1 ETP),</w:t>
      </w:r>
    </w:p>
    <w:p>
      <w:pPr>
        <w:pStyle w:val="Style15"/>
        <w:keepNext w:val="0"/>
        <w:keepLines w:val="0"/>
        <w:widowControl w:val="0"/>
        <w:numPr>
          <w:ilvl w:val="0"/>
          <w:numId w:val="17"/>
        </w:numPr>
        <w:shd w:val="clear" w:color="auto" w:fill="auto"/>
        <w:tabs>
          <w:tab w:pos="264" w:val="left"/>
        </w:tabs>
        <w:bidi w:val="0"/>
        <w:spacing w:before="0" w:after="240" w:line="240" w:lineRule="auto"/>
        <w:ind w:left="0" w:right="0" w:firstLine="0"/>
        <w:jc w:val="left"/>
      </w:pPr>
      <w:r>
        <w:rPr>
          <w:rStyle w:val="CharStyle16"/>
        </w:rPr>
        <w:t>4 infirmiers (4 ETP).</w:t>
      </w:r>
    </w:p>
    <w:p>
      <w:pPr>
        <w:pStyle w:val="Style15"/>
        <w:keepNext w:val="0"/>
        <w:keepLines w:val="0"/>
        <w:widowControl w:val="0"/>
        <w:shd w:val="clear" w:color="auto" w:fill="auto"/>
        <w:bidi w:val="0"/>
        <w:spacing w:before="0" w:after="0" w:line="240" w:lineRule="auto"/>
        <w:ind w:left="0" w:right="0" w:firstLine="0"/>
        <w:jc w:val="left"/>
      </w:pPr>
      <w:r>
        <w:rPr>
          <w:rStyle w:val="CharStyle16"/>
        </w:rPr>
        <w:t>Une équipe d’intervenants extérieurs assurent des prestations auprès des résidents :</w:t>
      </w:r>
    </w:p>
    <w:p>
      <w:pPr>
        <w:pStyle w:val="Style15"/>
        <w:keepNext w:val="0"/>
        <w:keepLines w:val="0"/>
        <w:widowControl w:val="0"/>
        <w:numPr>
          <w:ilvl w:val="0"/>
          <w:numId w:val="17"/>
        </w:numPr>
        <w:shd w:val="clear" w:color="auto" w:fill="auto"/>
        <w:tabs>
          <w:tab w:pos="264" w:val="left"/>
        </w:tabs>
        <w:bidi w:val="0"/>
        <w:spacing w:before="0" w:after="0" w:line="240" w:lineRule="auto"/>
        <w:ind w:left="0" w:right="0" w:firstLine="0"/>
        <w:jc w:val="left"/>
      </w:pPr>
      <w:r>
        <w:rPr>
          <w:rStyle w:val="CharStyle16"/>
        </w:rPr>
        <w:t>2 kinésithérapeutes à raison de 3 demi-journées par semaine. Des consultations peuvent se dérouler également en cabinet,</w:t>
      </w:r>
    </w:p>
    <w:p>
      <w:pPr>
        <w:pStyle w:val="Style15"/>
        <w:keepNext w:val="0"/>
        <w:keepLines w:val="0"/>
        <w:widowControl w:val="0"/>
        <w:numPr>
          <w:ilvl w:val="0"/>
          <w:numId w:val="17"/>
        </w:numPr>
        <w:shd w:val="clear" w:color="auto" w:fill="auto"/>
        <w:tabs>
          <w:tab w:pos="268" w:val="left"/>
        </w:tabs>
        <w:bidi w:val="0"/>
        <w:spacing w:before="0" w:after="0" w:line="240" w:lineRule="auto"/>
        <w:ind w:left="0" w:right="0" w:firstLine="0"/>
        <w:jc w:val="left"/>
      </w:pPr>
      <w:r>
        <w:rPr>
          <w:rStyle w:val="CharStyle16"/>
        </w:rPr>
        <w:t>un médecin spécialisé en médecine physique et réadaptation du CH d’Aunay sur Odon (service de</w:t>
      </w:r>
    </w:p>
    <w:p>
      <w:pPr>
        <w:pStyle w:val="Style15"/>
        <w:keepNext w:val="0"/>
        <w:keepLines w:val="0"/>
        <w:widowControl w:val="0"/>
        <w:shd w:val="clear" w:color="auto" w:fill="auto"/>
        <w:bidi w:val="0"/>
        <w:spacing w:before="0" w:after="240" w:line="240" w:lineRule="auto"/>
        <w:ind w:left="0" w:right="0" w:firstLine="0"/>
        <w:jc w:val="left"/>
      </w:pPr>
      <w:r>
        <w:rPr>
          <w:rStyle w:val="CharStyle16"/>
        </w:rPr>
        <w:t>rééducation neurologique), venant pour chaque résident avec une lésion cérébrale acquise dans le cadre de la convention établie entre la MAS et le CH d’Aunay sur Odon,</w:t>
      </w:r>
    </w:p>
    <w:p>
      <w:pPr>
        <w:pStyle w:val="Style15"/>
        <w:keepNext w:val="0"/>
        <w:keepLines w:val="0"/>
        <w:widowControl w:val="0"/>
        <w:numPr>
          <w:ilvl w:val="0"/>
          <w:numId w:val="17"/>
        </w:numPr>
        <w:shd w:val="clear" w:color="auto" w:fill="auto"/>
        <w:tabs>
          <w:tab w:pos="224" w:val="left"/>
        </w:tabs>
        <w:bidi w:val="0"/>
        <w:spacing w:before="0" w:after="0" w:line="240" w:lineRule="auto"/>
        <w:ind w:left="0" w:right="0" w:firstLine="0"/>
        <w:jc w:val="both"/>
      </w:pPr>
      <w:r>
        <w:rPr>
          <w:rStyle w:val="CharStyle16"/>
        </w:rPr>
        <w:t>un médecin rééducateur venant 5 demi-journées par an pour examiner, en fonction des besoins, des</w:t>
      </w:r>
    </w:p>
    <w:p>
      <w:pPr>
        <w:pStyle w:val="Style15"/>
        <w:keepNext w:val="0"/>
        <w:keepLines w:val="0"/>
        <w:widowControl w:val="0"/>
        <w:shd w:val="clear" w:color="auto" w:fill="auto"/>
        <w:bidi w:val="0"/>
        <w:spacing w:before="0" w:after="0" w:line="240" w:lineRule="auto"/>
        <w:ind w:left="0" w:right="0" w:firstLine="0"/>
        <w:jc w:val="both"/>
      </w:pPr>
      <w:r>
        <w:rPr>
          <w:rStyle w:val="CharStyle16"/>
        </w:rPr>
        <w:t>résidents polyhandicapés et avec TSA,</w:t>
      </w:r>
    </w:p>
    <w:p>
      <w:pPr>
        <w:pStyle w:val="Style15"/>
        <w:keepNext w:val="0"/>
        <w:keepLines w:val="0"/>
        <w:widowControl w:val="0"/>
        <w:numPr>
          <w:ilvl w:val="0"/>
          <w:numId w:val="17"/>
        </w:numPr>
        <w:shd w:val="clear" w:color="auto" w:fill="auto"/>
        <w:tabs>
          <w:tab w:pos="227" w:val="left"/>
        </w:tabs>
        <w:bidi w:val="0"/>
        <w:spacing w:before="0" w:after="0" w:line="240" w:lineRule="auto"/>
        <w:ind w:left="0" w:right="0" w:firstLine="0"/>
        <w:jc w:val="both"/>
      </w:pPr>
      <w:r>
        <w:rPr>
          <w:rStyle w:val="CharStyle16"/>
        </w:rPr>
        <w:t>une orthophoniste intervenant une demi-journée par semaine,</w:t>
      </w:r>
    </w:p>
    <w:p>
      <w:pPr>
        <w:pStyle w:val="Style15"/>
        <w:keepNext w:val="0"/>
        <w:keepLines w:val="0"/>
        <w:widowControl w:val="0"/>
        <w:numPr>
          <w:ilvl w:val="0"/>
          <w:numId w:val="17"/>
        </w:numPr>
        <w:shd w:val="clear" w:color="auto" w:fill="auto"/>
        <w:tabs>
          <w:tab w:pos="227" w:val="left"/>
        </w:tabs>
        <w:bidi w:val="0"/>
        <w:spacing w:before="0" w:after="0" w:line="240" w:lineRule="auto"/>
        <w:ind w:left="0" w:right="0" w:firstLine="0"/>
        <w:jc w:val="both"/>
      </w:pPr>
      <w:r>
        <w:rPr>
          <w:rStyle w:val="CharStyle16"/>
        </w:rPr>
        <w:t>une pédicure (une demi-journée par mois).</w:t>
      </w:r>
    </w:p>
    <w:p>
      <w:pPr>
        <w:pStyle w:val="Style15"/>
        <w:keepNext w:val="0"/>
        <w:keepLines w:val="0"/>
        <w:widowControl w:val="0"/>
        <w:shd w:val="clear" w:color="auto" w:fill="auto"/>
        <w:bidi w:val="0"/>
        <w:spacing w:before="0" w:after="0" w:line="240" w:lineRule="auto"/>
        <w:ind w:left="0" w:right="0" w:firstLine="0"/>
        <w:jc w:val="both"/>
      </w:pPr>
      <w:r>
        <w:rPr>
          <w:rStyle w:val="CharStyle16"/>
        </w:rPr>
        <w:t>Le suivi psychiatrique se fait également en externe en fonction des besoins.</w:t>
      </w:r>
    </w:p>
    <w:p>
      <w:pPr>
        <w:pStyle w:val="Style15"/>
        <w:keepNext w:val="0"/>
        <w:keepLines w:val="0"/>
        <w:widowControl w:val="0"/>
        <w:shd w:val="clear" w:color="auto" w:fill="auto"/>
        <w:bidi w:val="0"/>
        <w:spacing w:before="0" w:after="240" w:line="240" w:lineRule="auto"/>
        <w:ind w:left="0" w:right="0" w:firstLine="0"/>
        <w:jc w:val="both"/>
      </w:pPr>
      <w:r>
        <w:rPr>
          <w:rStyle w:val="CharStyle16"/>
        </w:rPr>
        <w:t>L’équipe médico-éducative est particulièrement mobilisée pour accompagner les résidents à leurs rendez-vous médicaux qui peuvent être à Vire, Bayeux, Saint Lô ou à Caen.</w:t>
      </w:r>
    </w:p>
    <w:p>
      <w:pPr>
        <w:pStyle w:val="Style12"/>
        <w:keepNext/>
        <w:keepLines/>
        <w:widowControl w:val="0"/>
        <w:numPr>
          <w:ilvl w:val="0"/>
          <w:numId w:val="15"/>
        </w:numPr>
        <w:shd w:val="clear" w:color="auto" w:fill="auto"/>
        <w:tabs>
          <w:tab w:pos="754" w:val="left"/>
        </w:tabs>
        <w:bidi w:val="0"/>
        <w:spacing w:before="0" w:after="0" w:line="233" w:lineRule="auto"/>
        <w:ind w:left="0" w:right="0" w:firstLine="380"/>
        <w:jc w:val="both"/>
      </w:pPr>
      <w:bookmarkStart w:id="38" w:name="bookmark38"/>
      <w:r>
        <w:rPr>
          <w:rStyle w:val="CharStyle13"/>
          <w:b/>
          <w:bCs/>
        </w:rPr>
        <w:t>Les maîtresses de maison</w:t>
      </w:r>
      <w:r>
        <w:rPr>
          <w:rStyle w:val="CharStyle13"/>
          <w:b/>
          <w:bCs/>
          <w:u w:val="none"/>
        </w:rPr>
        <w:t xml:space="preserve"> :</w:t>
      </w:r>
      <w:bookmarkEnd w:id="38"/>
    </w:p>
    <w:p>
      <w:pPr>
        <w:pStyle w:val="Style15"/>
        <w:keepNext w:val="0"/>
        <w:keepLines w:val="0"/>
        <w:widowControl w:val="0"/>
        <w:shd w:val="clear" w:color="auto" w:fill="auto"/>
        <w:bidi w:val="0"/>
        <w:spacing w:before="0" w:after="240" w:line="233" w:lineRule="auto"/>
        <w:ind w:left="0" w:right="0" w:firstLine="0"/>
        <w:jc w:val="both"/>
      </w:pPr>
      <w:r>
        <w:rPr>
          <w:rStyle w:val="CharStyle16"/>
        </w:rPr>
        <w:t>Elles veilleront à l’hygiène des locaux personnels et du linge et participeront à votre écoute.</w:t>
      </w:r>
    </w:p>
    <w:p>
      <w:pPr>
        <w:pStyle w:val="Style12"/>
        <w:keepNext/>
        <w:keepLines/>
        <w:widowControl w:val="0"/>
        <w:numPr>
          <w:ilvl w:val="0"/>
          <w:numId w:val="15"/>
        </w:numPr>
        <w:shd w:val="clear" w:color="auto" w:fill="auto"/>
        <w:tabs>
          <w:tab w:pos="754" w:val="left"/>
        </w:tabs>
        <w:bidi w:val="0"/>
        <w:spacing w:before="0" w:after="0" w:line="240" w:lineRule="auto"/>
        <w:ind w:left="0" w:right="0" w:firstLine="380"/>
        <w:jc w:val="both"/>
      </w:pPr>
      <w:bookmarkStart w:id="40" w:name="bookmark40"/>
      <w:r>
        <w:rPr>
          <w:rStyle w:val="CharStyle13"/>
          <w:b/>
          <w:bCs/>
        </w:rPr>
        <w:t>Les coordonnateurs de maison</w:t>
      </w:r>
      <w:r>
        <w:rPr>
          <w:rStyle w:val="CharStyle13"/>
          <w:b/>
          <w:bCs/>
          <w:u w:val="none"/>
        </w:rPr>
        <w:t xml:space="preserve"> :</w:t>
      </w:r>
      <w:bookmarkEnd w:id="40"/>
    </w:p>
    <w:p>
      <w:pPr>
        <w:pStyle w:val="Style15"/>
        <w:keepNext w:val="0"/>
        <w:keepLines w:val="0"/>
        <w:widowControl w:val="0"/>
        <w:shd w:val="clear" w:color="auto" w:fill="auto"/>
        <w:bidi w:val="0"/>
        <w:spacing w:before="0" w:after="240" w:line="240" w:lineRule="auto"/>
        <w:ind w:left="0" w:right="0" w:firstLine="0"/>
        <w:jc w:val="both"/>
      </w:pPr>
      <w:r>
        <w:rPr>
          <w:rStyle w:val="CharStyle16"/>
        </w:rPr>
        <w:t>Les éducateurs spécialisés assurent un rôle de coordination entre les différentes équipes et maisons. Ils sont chargés particulièrement d’organiser et d’encadrer les activités et les loisirs. Ils animent et participent aux différentes réunions et sont le second référent du résidant ce qui permet de veiller l’évaluation du projet individualisé.</w:t>
      </w:r>
    </w:p>
    <w:p>
      <w:pPr>
        <w:pStyle w:val="Style12"/>
        <w:keepNext/>
        <w:keepLines/>
        <w:widowControl w:val="0"/>
        <w:numPr>
          <w:ilvl w:val="0"/>
          <w:numId w:val="15"/>
        </w:numPr>
        <w:shd w:val="clear" w:color="auto" w:fill="auto"/>
        <w:tabs>
          <w:tab w:pos="754" w:val="left"/>
        </w:tabs>
        <w:bidi w:val="0"/>
        <w:spacing w:before="0" w:after="0" w:line="233" w:lineRule="auto"/>
        <w:ind w:left="0" w:right="0" w:firstLine="380"/>
        <w:jc w:val="both"/>
      </w:pPr>
      <w:bookmarkStart w:id="42" w:name="bookmark42"/>
      <w:r>
        <w:rPr>
          <w:rStyle w:val="CharStyle13"/>
          <w:b/>
          <w:bCs/>
        </w:rPr>
        <w:t>L’équipe administrative</w:t>
      </w:r>
      <w:r>
        <w:rPr>
          <w:rStyle w:val="CharStyle13"/>
          <w:b/>
          <w:bCs/>
          <w:u w:val="none"/>
        </w:rPr>
        <w:t xml:space="preserve"> :</w:t>
      </w:r>
      <w:bookmarkEnd w:id="42"/>
    </w:p>
    <w:p>
      <w:pPr>
        <w:pStyle w:val="Style15"/>
        <w:keepNext w:val="0"/>
        <w:keepLines w:val="0"/>
        <w:widowControl w:val="0"/>
        <w:shd w:val="clear" w:color="auto" w:fill="auto"/>
        <w:bidi w:val="0"/>
        <w:spacing w:before="0" w:after="240" w:line="233" w:lineRule="auto"/>
        <w:ind w:left="0" w:right="0" w:firstLine="0"/>
        <w:jc w:val="both"/>
      </w:pPr>
      <w:r>
        <w:rPr>
          <w:rStyle w:val="CharStyle16"/>
        </w:rPr>
        <w:t>Assure l’accueil, la tenue et le suivi des dossiers des résidents, en lien avec les personnels administratifs et les personnels encadrants de l’établissement. Sont également inclus un service économat, des ressources humaines.</w:t>
      </w:r>
    </w:p>
    <w:p>
      <w:pPr>
        <w:pStyle w:val="Style12"/>
        <w:keepNext/>
        <w:keepLines/>
        <w:widowControl w:val="0"/>
        <w:numPr>
          <w:ilvl w:val="0"/>
          <w:numId w:val="15"/>
        </w:numPr>
        <w:shd w:val="clear" w:color="auto" w:fill="auto"/>
        <w:tabs>
          <w:tab w:pos="754" w:val="left"/>
        </w:tabs>
        <w:bidi w:val="0"/>
        <w:spacing w:before="0" w:after="0" w:line="228" w:lineRule="auto"/>
        <w:ind w:left="0" w:right="0" w:firstLine="380"/>
        <w:jc w:val="both"/>
      </w:pPr>
      <w:bookmarkStart w:id="44" w:name="bookmark44"/>
      <w:r>
        <w:rPr>
          <w:rStyle w:val="CharStyle13"/>
          <w:b/>
          <w:bCs/>
        </w:rPr>
        <w:t>L’équipe de direction :</w:t>
      </w:r>
      <w:bookmarkEnd w:id="44"/>
    </w:p>
    <w:p>
      <w:pPr>
        <w:pStyle w:val="Style15"/>
        <w:keepNext w:val="0"/>
        <w:keepLines w:val="0"/>
        <w:widowControl w:val="0"/>
        <w:shd w:val="clear" w:color="auto" w:fill="auto"/>
        <w:bidi w:val="0"/>
        <w:spacing w:before="0" w:after="480" w:line="228" w:lineRule="auto"/>
        <w:ind w:left="0" w:right="0" w:firstLine="0"/>
        <w:jc w:val="both"/>
      </w:pPr>
      <w:r>
        <w:rPr>
          <w:rStyle w:val="CharStyle16"/>
        </w:rPr>
        <w:t>Equipe composée d’un directeur, d’une attachée d’administration hospitalière et de deux chefs de service.</w:t>
      </w:r>
    </w:p>
    <w:p>
      <w:pPr>
        <w:pStyle w:val="Style12"/>
        <w:keepNext/>
        <w:keepLines/>
        <w:widowControl w:val="0"/>
        <w:shd w:val="clear" w:color="auto" w:fill="auto"/>
        <w:bidi w:val="0"/>
        <w:spacing w:before="0" w:after="240" w:line="240" w:lineRule="auto"/>
        <w:ind w:left="0" w:right="0" w:firstLine="0"/>
        <w:jc w:val="both"/>
      </w:pPr>
      <w:bookmarkStart w:id="46" w:name="bookmark46"/>
      <w:r>
        <w:rPr>
          <w:rStyle w:val="CharStyle13"/>
          <w:b/>
          <w:bCs/>
          <w:u w:val="none"/>
        </w:rPr>
        <w:t>5</w:t>
      </w:r>
      <w:r>
        <w:rPr>
          <w:rStyle w:val="CharStyle13"/>
          <w:b/>
          <w:bCs/>
        </w:rPr>
        <w:t>-LES DROITS ET OBLIGATIONS DES RESIDANTS</w:t>
      </w:r>
      <w:bookmarkEnd w:id="46"/>
    </w:p>
    <w:p>
      <w:pPr>
        <w:pStyle w:val="Style15"/>
        <w:keepNext w:val="0"/>
        <w:keepLines w:val="0"/>
        <w:widowControl w:val="0"/>
        <w:shd w:val="clear" w:color="auto" w:fill="auto"/>
        <w:bidi w:val="0"/>
        <w:spacing w:before="0" w:after="240" w:line="233" w:lineRule="auto"/>
        <w:ind w:left="0" w:right="0" w:firstLine="0"/>
        <w:jc w:val="both"/>
        <w:sectPr>
          <w:footerReference w:type="default" r:id="rId34"/>
          <w:footerReference w:type="first" r:id="rId35"/>
          <w:footnotePr>
            <w:pos w:val="pageBottom"/>
            <w:numFmt w:val="decimal"/>
            <w:numRestart w:val="continuous"/>
          </w:footnotePr>
          <w:pgSz w:w="8400" w:h="11900"/>
          <w:pgMar w:top="609" w:right="594" w:bottom="831" w:left="538" w:header="0" w:footer="3" w:gutter="0"/>
          <w:cols w:space="720"/>
          <w:noEndnote/>
          <w:titlePg/>
          <w:rtlGutter w:val="0"/>
          <w:docGrid w:linePitch="360"/>
        </w:sectPr>
      </w:pPr>
      <w:r>
        <w:rPr>
          <w:rStyle w:val="CharStyle16"/>
        </w:rPr>
        <w:t>A l’admission, un livret d’accueil, le contrat de séjour ainsi que le règlement de fonctionnement vous sont remis. Ces deux derniers doivent être signés par la direction de l’établissement, le résidant et/ou son représentant légal dans le mois qui suit l’admission.</w:t>
      </w:r>
    </w:p>
    <w:p>
      <w:pPr>
        <w:pStyle w:val="Style15"/>
        <w:keepNext w:val="0"/>
        <w:keepLines w:val="0"/>
        <w:widowControl w:val="0"/>
        <w:numPr>
          <w:ilvl w:val="0"/>
          <w:numId w:val="19"/>
        </w:numPr>
        <w:shd w:val="clear" w:color="auto" w:fill="auto"/>
        <w:tabs>
          <w:tab w:pos="320" w:val="left"/>
        </w:tabs>
        <w:bidi w:val="0"/>
        <w:spacing w:before="0" w:after="240" w:line="233" w:lineRule="auto"/>
        <w:ind w:left="0" w:right="0" w:firstLine="0"/>
        <w:jc w:val="both"/>
      </w:pPr>
      <w:r>
        <w:rPr>
          <w:rStyle w:val="CharStyle16"/>
        </w:rPr>
        <w:t>Une charte des droits et libertés de la personne accueillie, arrêtée par les ministres compétents après consultation de la section sociale du Comité national de l'organisation sanitaire et sociale mentionné à l'article L. 6121-9 du code de la santé publique ;</w:t>
      </w:r>
    </w:p>
    <w:p>
      <w:pPr>
        <w:pStyle w:val="Style15"/>
        <w:keepNext w:val="0"/>
        <w:keepLines w:val="0"/>
        <w:widowControl w:val="0"/>
        <w:numPr>
          <w:ilvl w:val="0"/>
          <w:numId w:val="19"/>
        </w:numPr>
        <w:shd w:val="clear" w:color="auto" w:fill="auto"/>
        <w:tabs>
          <w:tab w:pos="320" w:val="left"/>
        </w:tabs>
        <w:bidi w:val="0"/>
        <w:spacing w:before="0" w:after="0" w:line="240" w:lineRule="auto"/>
        <w:ind w:left="0" w:right="0" w:firstLine="0"/>
        <w:jc w:val="both"/>
      </w:pPr>
      <w:r>
        <w:rPr>
          <w:rStyle w:val="CharStyle16"/>
        </w:rPr>
        <w:t>Le règlement de fonctionnement défini à l'article L. 311-7.</w:t>
      </w:r>
    </w:p>
    <w:p>
      <w:pPr>
        <w:pStyle w:val="Style15"/>
        <w:keepNext w:val="0"/>
        <w:keepLines w:val="0"/>
        <w:widowControl w:val="0"/>
        <w:shd w:val="clear" w:color="auto" w:fill="auto"/>
        <w:bidi w:val="0"/>
        <w:spacing w:before="0" w:after="0" w:line="240" w:lineRule="auto"/>
        <w:ind w:left="0" w:right="0" w:firstLine="0"/>
        <w:jc w:val="both"/>
      </w:pPr>
      <w:r>
        <w:rPr>
          <w:rStyle w:val="CharStyle16"/>
        </w:rPr>
        <w:t>Un contrat de séjour est conclu ou un document individuel de prise en charge est élaboré avec la participation de la personne accueillie ou de son représentant légal. Ce contrat ou document définit les objectifs et la nature de la prise en charge ou de l'accompagnement dans le respect des principes déontologiques et éthiques, des recommandations de bonnes pratiques professionnelles et du projet d'établissement. Il détaille la liste et la nature des prestations offertes ainsi que leur coût prévisionnel.</w:t>
      </w:r>
    </w:p>
    <w:p>
      <w:pPr>
        <w:pStyle w:val="Style15"/>
        <w:keepNext w:val="0"/>
        <w:keepLines w:val="0"/>
        <w:widowControl w:val="0"/>
        <w:shd w:val="clear" w:color="auto" w:fill="auto"/>
        <w:bidi w:val="0"/>
        <w:spacing w:before="0" w:after="240" w:line="240" w:lineRule="auto"/>
        <w:ind w:left="0" w:right="0" w:firstLine="0"/>
        <w:jc w:val="both"/>
      </w:pPr>
      <w:r>
        <w:rPr>
          <w:rStyle w:val="CharStyle16"/>
        </w:rPr>
        <w:t>Le contenu minimal du contrat de séjour ou du document individuel de prise en charge est fixé par voie réglementaire selon les catégories d'établissements et de personnes accueillies.</w:t>
      </w:r>
    </w:p>
    <w:p>
      <w:pPr>
        <w:pStyle w:val="Style12"/>
        <w:keepNext/>
        <w:keepLines/>
        <w:widowControl w:val="0"/>
        <w:shd w:val="clear" w:color="auto" w:fill="auto"/>
        <w:bidi w:val="0"/>
        <w:spacing w:before="0" w:after="0" w:line="240" w:lineRule="auto"/>
        <w:ind w:left="0" w:right="0" w:firstLine="0"/>
        <w:jc w:val="both"/>
      </w:pPr>
      <w:bookmarkStart w:id="48" w:name="bookmark48"/>
      <w:r>
        <w:rPr>
          <w:rStyle w:val="CharStyle13"/>
          <w:b/>
          <w:bCs/>
          <w:u w:val="none"/>
        </w:rPr>
        <w:t>Article 1er - Principe de non-discrimination</w:t>
      </w:r>
      <w:bookmarkEnd w:id="48"/>
    </w:p>
    <w:p>
      <w:pPr>
        <w:pStyle w:val="Style15"/>
        <w:keepNext w:val="0"/>
        <w:keepLines w:val="0"/>
        <w:widowControl w:val="0"/>
        <w:shd w:val="clear" w:color="auto" w:fill="auto"/>
        <w:bidi w:val="0"/>
        <w:spacing w:before="0" w:after="480" w:line="240" w:lineRule="auto"/>
        <w:ind w:left="0" w:right="0" w:firstLine="0"/>
        <w:jc w:val="both"/>
      </w:pPr>
      <w:r>
        <w:rPr>
          <w:rStyle w:val="CharStyle16"/>
        </w:rPr>
        <w:t xml:space="preserve">Dans le respect des conditions particulières de prise en charge et d'accompagnement, prévues par la loi, </w:t>
      </w:r>
      <w:r>
        <w:rPr>
          <w:rStyle w:val="CharStyle16"/>
          <w:i/>
          <w:iCs/>
        </w:rPr>
        <w:t>nul ne peut faire l'objet d'une discrimination</w:t>
      </w:r>
      <w:r>
        <w:rPr>
          <w:rStyle w:val="CharStyle16"/>
        </w:rPr>
        <w:t xml:space="preserve"> à raison de son origine, notamment ethnique ou sociale, de son apparence physique, de ses caractéristiques génétiques, de son orientation sexuelle, de son handicap, de son âge, de ses opinions et convictions, notamment politiques ou religieuses, lors d'une prise en charge ou d'un accompagnement, social ou médico-social.</w:t>
      </w:r>
    </w:p>
    <w:p>
      <w:pPr>
        <w:pStyle w:val="Style12"/>
        <w:keepNext/>
        <w:keepLines/>
        <w:widowControl w:val="0"/>
        <w:shd w:val="clear" w:color="auto" w:fill="auto"/>
        <w:bidi w:val="0"/>
        <w:spacing w:before="0" w:after="0" w:line="240" w:lineRule="auto"/>
        <w:ind w:left="0" w:right="0" w:firstLine="0"/>
        <w:jc w:val="both"/>
      </w:pPr>
      <w:bookmarkStart w:id="50" w:name="bookmark50"/>
      <w:r>
        <w:rPr>
          <w:rStyle w:val="CharStyle13"/>
          <w:b/>
          <w:bCs/>
          <w:u w:val="none"/>
        </w:rPr>
        <w:t>Article 2 - Droit à une prise en charge ou à un accompagnement adapté</w:t>
      </w:r>
      <w:bookmarkEnd w:id="50"/>
    </w:p>
    <w:p>
      <w:pPr>
        <w:pStyle w:val="Style15"/>
        <w:keepNext w:val="0"/>
        <w:keepLines w:val="0"/>
        <w:widowControl w:val="0"/>
        <w:shd w:val="clear" w:color="auto" w:fill="auto"/>
        <w:bidi w:val="0"/>
        <w:spacing w:before="0" w:after="240" w:line="240" w:lineRule="auto"/>
        <w:ind w:left="0" w:right="0" w:firstLine="0"/>
        <w:jc w:val="both"/>
      </w:pPr>
      <w:r>
        <w:rPr>
          <w:rStyle w:val="CharStyle16"/>
          <w:i/>
          <w:iCs/>
        </w:rPr>
        <w:t>La personne doit se voir proposer une prise en charge ou un accompagnement, individualisé</w:t>
      </w:r>
      <w:r>
        <w:rPr>
          <w:rStyle w:val="CharStyle16"/>
        </w:rPr>
        <w:t xml:space="preserve"> et le plus adapté possible à ses besoins, dans la continuité des interventions.</w:t>
      </w:r>
    </w:p>
    <w:p>
      <w:pPr>
        <w:pStyle w:val="Style12"/>
        <w:keepNext/>
        <w:keepLines/>
        <w:widowControl w:val="0"/>
        <w:shd w:val="clear" w:color="auto" w:fill="auto"/>
        <w:bidi w:val="0"/>
        <w:spacing w:before="0" w:after="0" w:line="240" w:lineRule="auto"/>
        <w:ind w:left="0" w:right="0" w:firstLine="0"/>
        <w:jc w:val="both"/>
      </w:pPr>
      <w:bookmarkStart w:id="52" w:name="bookmark52"/>
      <w:r>
        <w:rPr>
          <w:rStyle w:val="CharStyle13"/>
          <w:b/>
          <w:bCs/>
          <w:u w:val="none"/>
        </w:rPr>
        <w:t>Article 3 - Droit à l’information</w:t>
      </w:r>
      <w:bookmarkEnd w:id="52"/>
    </w:p>
    <w:p>
      <w:pPr>
        <w:pStyle w:val="Style15"/>
        <w:keepNext w:val="0"/>
        <w:keepLines w:val="0"/>
        <w:widowControl w:val="0"/>
        <w:shd w:val="clear" w:color="auto" w:fill="auto"/>
        <w:bidi w:val="0"/>
        <w:spacing w:before="0" w:after="240" w:line="240" w:lineRule="auto"/>
        <w:ind w:left="0" w:right="0" w:firstLine="0"/>
        <w:jc w:val="both"/>
        <w:sectPr>
          <w:footerReference w:type="default" r:id="rId36"/>
          <w:footnotePr>
            <w:pos w:val="pageBottom"/>
            <w:numFmt w:val="decimal"/>
            <w:numRestart w:val="continuous"/>
          </w:footnotePr>
          <w:type w:val="continuous"/>
          <w:pgSz w:w="8400" w:h="11900"/>
          <w:pgMar w:top="609" w:right="594" w:bottom="831" w:left="538" w:header="181" w:footer="3" w:gutter="0"/>
          <w:cols w:space="720"/>
          <w:noEndnote/>
          <w:rtlGutter w:val="0"/>
          <w:docGrid w:linePitch="360"/>
        </w:sectPr>
      </w:pPr>
      <w:r>
        <w:rPr>
          <w:rStyle w:val="CharStyle16"/>
        </w:rPr>
        <w:t xml:space="preserve">La personne bénéficiaire de prestations ou de services a droit à une </w:t>
      </w:r>
      <w:r>
        <w:rPr>
          <w:rStyle w:val="CharStyle16"/>
          <w:i/>
          <w:iCs/>
        </w:rPr>
        <w:t>information claire, compréhensible et adaptée sur la prise en charge et l'accompagnement demandés</w:t>
      </w:r>
      <w:r>
        <w:rPr>
          <w:rStyle w:val="CharStyle16"/>
        </w:rPr>
        <w:t xml:space="preserve"> ou dont elle bénéficie ainsi que sur ses droits et sur l'organisation et le fonctionnement de l'établissement, du service ou de la forme de prise en charge ou d'accompagnement.</w:t>
      </w:r>
    </w:p>
    <w:p>
      <w:pPr>
        <w:pStyle w:val="Style15"/>
        <w:keepNext w:val="0"/>
        <w:keepLines w:val="0"/>
        <w:widowControl w:val="0"/>
        <w:shd w:val="clear" w:color="auto" w:fill="auto"/>
        <w:bidi w:val="0"/>
        <w:spacing w:before="0" w:after="240" w:line="240" w:lineRule="auto"/>
        <w:ind w:left="0" w:right="0" w:firstLine="0"/>
        <w:jc w:val="left"/>
      </w:pPr>
      <w:r>
        <w:rPr>
          <w:rStyle w:val="CharStyle16"/>
        </w:rPr>
        <w:t>éventuellement, en cas d’hospitalisation, l’équipe qui vous prend en charge, consultera en priorité la personne de confiance que vous aurez désignée. L’avis ainsi recueilli auprès de la personne de confiance guidera le médecin pour prendre ses décisions. Vous pouvez en outre confier vos directives anticipées à votre personne de confiance.</w:t>
      </w:r>
    </w:p>
    <w:p>
      <w:pPr>
        <w:pStyle w:val="Style15"/>
        <w:keepNext w:val="0"/>
        <w:keepLines w:val="0"/>
        <w:widowControl w:val="0"/>
        <w:shd w:val="clear" w:color="auto" w:fill="auto"/>
        <w:bidi w:val="0"/>
        <w:spacing w:before="0" w:after="0" w:line="240" w:lineRule="auto"/>
        <w:ind w:left="0" w:right="0" w:firstLine="0"/>
        <w:jc w:val="both"/>
      </w:pPr>
      <w:r>
        <w:rPr>
          <w:rStyle w:val="CharStyle16"/>
        </w:rPr>
        <w:t>Quelles sont les limites d’intervention de ma personne de confiance ?</w:t>
      </w:r>
    </w:p>
    <w:p>
      <w:pPr>
        <w:pStyle w:val="Style15"/>
        <w:keepNext w:val="0"/>
        <w:keepLines w:val="0"/>
        <w:widowControl w:val="0"/>
        <w:shd w:val="clear" w:color="auto" w:fill="auto"/>
        <w:bidi w:val="0"/>
        <w:spacing w:before="0" w:after="0" w:line="240" w:lineRule="auto"/>
        <w:ind w:left="0" w:right="0" w:firstLine="0"/>
        <w:jc w:val="both"/>
      </w:pPr>
      <w:r>
        <w:rPr>
          <w:rStyle w:val="CharStyle16"/>
        </w:rPr>
        <w:t>La personne de confiance ne pourra pas obtenir communication de votre dossier médical (à moins que vous lui fassiez une procuration exprès en ce sens).</w:t>
      </w:r>
    </w:p>
    <w:p>
      <w:pPr>
        <w:pStyle w:val="Style15"/>
        <w:keepNext w:val="0"/>
        <w:keepLines w:val="0"/>
        <w:widowControl w:val="0"/>
        <w:shd w:val="clear" w:color="auto" w:fill="auto"/>
        <w:bidi w:val="0"/>
        <w:spacing w:before="0" w:after="0" w:line="240" w:lineRule="auto"/>
        <w:ind w:left="0" w:right="0" w:firstLine="0"/>
        <w:jc w:val="both"/>
      </w:pPr>
      <w:r>
        <w:rPr>
          <w:rStyle w:val="CharStyle16"/>
        </w:rPr>
        <w:t>De plus, si vous souhaitez que certaines informations ne lui soient pas communiquées, elles demeureront confidentielles, quelles que soient les circonstances.</w:t>
      </w:r>
    </w:p>
    <w:p>
      <w:pPr>
        <w:pStyle w:val="Style15"/>
        <w:keepNext w:val="0"/>
        <w:keepLines w:val="0"/>
        <w:widowControl w:val="0"/>
        <w:shd w:val="clear" w:color="auto" w:fill="auto"/>
        <w:bidi w:val="0"/>
        <w:spacing w:before="0" w:after="0" w:line="240" w:lineRule="auto"/>
        <w:ind w:left="0" w:right="0" w:firstLine="0"/>
        <w:jc w:val="both"/>
      </w:pPr>
      <w:r>
        <w:rPr>
          <w:rStyle w:val="CharStyle16"/>
        </w:rPr>
        <w:t>En revanche, si votre personne de confiance doit être consultée parce que vous n’êtes pas en mesure de vous exprimer, les informations jugées suffisantes pour pouvoir exprimer ce que vous auriez souhaité lui seront communiquées.</w:t>
      </w:r>
    </w:p>
    <w:p>
      <w:pPr>
        <w:pStyle w:val="Style15"/>
        <w:keepNext w:val="0"/>
        <w:keepLines w:val="0"/>
        <w:widowControl w:val="0"/>
        <w:shd w:val="clear" w:color="auto" w:fill="auto"/>
        <w:bidi w:val="0"/>
        <w:spacing w:before="0" w:after="240" w:line="240" w:lineRule="auto"/>
        <w:ind w:left="0" w:right="0" w:firstLine="0"/>
        <w:jc w:val="both"/>
      </w:pPr>
      <w:r>
        <w:rPr>
          <w:rStyle w:val="CharStyle16"/>
        </w:rPr>
        <w:t>Si vous êtes hospitalisé, l’avis de la personne de confiance sera pris en compte par l’équipe médicale mais, en dernier lieu, c’est au médecin qu’il reviendra de prendre la décision. Néanmoins, dans le cas très particulier de la recherche biomédicale, si vous n’êtes pas en mesure de vous exprimer et qu’une recherche biomédicale est envisagée dans les conditions prévues par la loi, l’autorisation sera demandée à votre personne de confiance.</w:t>
      </w:r>
    </w:p>
    <w:p>
      <w:pPr>
        <w:pStyle w:val="Style15"/>
        <w:keepNext w:val="0"/>
        <w:keepLines w:val="0"/>
        <w:widowControl w:val="0"/>
        <w:shd w:val="clear" w:color="auto" w:fill="auto"/>
        <w:bidi w:val="0"/>
        <w:spacing w:before="0" w:after="240" w:line="240" w:lineRule="auto"/>
        <w:ind w:left="0" w:right="0" w:firstLine="0"/>
        <w:jc w:val="both"/>
      </w:pPr>
      <w:r>
        <w:rPr>
          <w:rStyle w:val="CharStyle16"/>
          <w:b/>
          <w:bCs/>
        </w:rPr>
        <w:t>7</w:t>
      </w:r>
      <w:r>
        <w:rPr>
          <w:rStyle w:val="CharStyle16"/>
          <w:b/>
          <w:bCs/>
          <w:u w:val="single"/>
        </w:rPr>
        <w:t>-LA CHARTE</w:t>
      </w:r>
    </w:p>
    <w:p>
      <w:pPr>
        <w:pStyle w:val="Style12"/>
        <w:keepNext/>
        <w:keepLines/>
        <w:widowControl w:val="0"/>
        <w:shd w:val="clear" w:color="auto" w:fill="auto"/>
        <w:bidi w:val="0"/>
        <w:spacing w:before="0" w:after="240" w:line="240" w:lineRule="auto"/>
        <w:ind w:left="0" w:right="0" w:firstLine="0"/>
        <w:jc w:val="center"/>
      </w:pPr>
      <w:bookmarkStart w:id="54" w:name="bookmark54"/>
      <w:r>
        <w:rPr>
          <w:rStyle w:val="CharStyle13"/>
          <w:b/>
          <w:bCs/>
          <w:u w:val="none"/>
        </w:rPr>
        <w:t>CHARTE DES DROITS ET LIBERTES DE LA PERSONNE</w:t>
        <w:br/>
        <w:t>ACCUEILLIE</w:t>
      </w:r>
      <w:bookmarkEnd w:id="54"/>
    </w:p>
    <w:p>
      <w:pPr>
        <w:pStyle w:val="Style15"/>
        <w:keepNext w:val="0"/>
        <w:keepLines w:val="0"/>
        <w:widowControl w:val="0"/>
        <w:shd w:val="clear" w:color="auto" w:fill="auto"/>
        <w:bidi w:val="0"/>
        <w:spacing w:before="0" w:after="0" w:line="240" w:lineRule="auto"/>
        <w:ind w:left="0" w:right="0" w:firstLine="0"/>
        <w:jc w:val="both"/>
      </w:pPr>
      <w:r>
        <w:rPr>
          <w:rStyle w:val="CharStyle16"/>
        </w:rPr>
        <w:t>Selon l’Arrêté du 8 septembre 2003,</w:t>
      </w:r>
    </w:p>
    <w:p>
      <w:pPr>
        <w:pStyle w:val="Style15"/>
        <w:keepNext w:val="0"/>
        <w:keepLines w:val="0"/>
        <w:widowControl w:val="0"/>
        <w:shd w:val="clear" w:color="auto" w:fill="auto"/>
        <w:bidi w:val="0"/>
        <w:spacing w:before="0" w:after="80" w:line="240" w:lineRule="auto"/>
        <w:ind w:left="0" w:right="0" w:firstLine="0"/>
        <w:jc w:val="left"/>
      </w:pPr>
      <w:r>
        <w:rPr>
          <w:rStyle w:val="CharStyle16"/>
        </w:rPr>
        <w:t xml:space="preserve">mentionnée à </w:t>
      </w:r>
      <w:r>
        <w:rPr>
          <w:rStyle w:val="CharStyle16"/>
          <w:u w:val="single"/>
        </w:rPr>
        <w:t>l'article L. 311-4 du code de l'action sociale et des familles</w:t>
      </w:r>
    </w:p>
    <w:p>
      <w:pPr>
        <w:pStyle w:val="Style12"/>
        <w:keepNext/>
        <w:keepLines/>
        <w:widowControl w:val="0"/>
        <w:shd w:val="clear" w:color="auto" w:fill="auto"/>
        <w:bidi w:val="0"/>
        <w:spacing w:before="0" w:after="0" w:line="240" w:lineRule="auto"/>
        <w:ind w:left="0" w:right="0" w:firstLine="0"/>
        <w:jc w:val="center"/>
      </w:pPr>
      <w:bookmarkStart w:id="56" w:name="bookmark56"/>
      <w:r>
        <w:rPr>
          <w:rStyle w:val="CharStyle13"/>
          <w:b/>
          <w:bCs/>
          <w:u w:val="none"/>
        </w:rPr>
        <w:t>Article L311-4</w:t>
      </w:r>
      <w:bookmarkEnd w:id="56"/>
    </w:p>
    <w:p>
      <w:pPr>
        <w:pStyle w:val="Style15"/>
        <w:keepNext w:val="0"/>
        <w:keepLines w:val="0"/>
        <w:widowControl w:val="0"/>
        <w:shd w:val="clear" w:color="auto" w:fill="auto"/>
        <w:bidi w:val="0"/>
        <w:spacing w:before="0" w:after="0" w:line="240" w:lineRule="auto"/>
        <w:ind w:left="0" w:right="0" w:firstLine="0"/>
        <w:jc w:val="center"/>
      </w:pPr>
      <w:r>
        <w:rPr>
          <w:rStyle w:val="CharStyle16"/>
          <w:i/>
          <w:iCs/>
        </w:rPr>
        <w:t>(Loi n° 2002-2 du 2 janvier 2002 art. 4 I, II, art. 8 Journal Officiel du 3</w:t>
        <w:br/>
        <w:t>janvier 2002)</w:t>
      </w:r>
    </w:p>
    <w:p>
      <w:pPr>
        <w:pStyle w:val="Style15"/>
        <w:keepNext w:val="0"/>
        <w:keepLines w:val="0"/>
        <w:widowControl w:val="0"/>
        <w:shd w:val="clear" w:color="auto" w:fill="auto"/>
        <w:bidi w:val="0"/>
        <w:spacing w:before="0" w:after="240" w:line="240" w:lineRule="auto"/>
        <w:ind w:left="0" w:right="0" w:firstLine="0"/>
        <w:jc w:val="both"/>
        <w:sectPr>
          <w:footerReference w:type="default" r:id="rId37"/>
          <w:footnotePr>
            <w:pos w:val="pageBottom"/>
            <w:numFmt w:val="decimal"/>
            <w:numRestart w:val="continuous"/>
          </w:footnotePr>
          <w:pgSz w:w="8400" w:h="11900"/>
          <w:pgMar w:top="609" w:right="594" w:bottom="831" w:left="538" w:header="181" w:footer="3" w:gutter="0"/>
          <w:pgNumType w:start="14"/>
          <w:cols w:space="720"/>
          <w:noEndnote/>
          <w:rtlGutter w:val="0"/>
          <w:docGrid w:linePitch="360"/>
        </w:sectPr>
      </w:pPr>
      <w:r>
        <w:rPr>
          <w:rStyle w:val="CharStyle16"/>
        </w:rPr>
        <w:t>Afin de garantir l'exercice effectif des droits mentionnés à l'article L. 311- 3 et notamment de prévenir tout risque de maltraitance, lors de son accueil dans un établissement ou dans un service social ou médico- social, il est remis à la personne ou à son représentant légal un livret d'accueil auquel sont annexés :</w:t>
      </w:r>
    </w:p>
    <w:p>
      <w:pPr>
        <w:pStyle w:val="Style15"/>
        <w:keepNext w:val="0"/>
        <w:keepLines w:val="0"/>
        <w:widowControl w:val="0"/>
        <w:shd w:val="clear" w:color="auto" w:fill="auto"/>
        <w:bidi w:val="0"/>
        <w:spacing w:before="0" w:line="228" w:lineRule="auto"/>
        <w:ind w:left="0" w:right="0" w:firstLine="0"/>
        <w:jc w:val="left"/>
      </w:pPr>
      <w:r>
        <w:rPr>
          <w:rStyle w:val="CharStyle16"/>
        </w:rPr>
        <w:t>La MAS d’Aunay sur Odon recherche la meilleure qualité des soins et d’accompagnement pour satisfaire au plus près vos besoins :</w:t>
      </w:r>
    </w:p>
    <w:p>
      <w:pPr>
        <w:pStyle w:val="Style15"/>
        <w:keepNext w:val="0"/>
        <w:keepLines w:val="0"/>
        <w:widowControl w:val="0"/>
        <w:numPr>
          <w:ilvl w:val="0"/>
          <w:numId w:val="21"/>
        </w:numPr>
        <w:shd w:val="clear" w:color="auto" w:fill="auto"/>
        <w:tabs>
          <w:tab w:pos="320" w:val="left"/>
        </w:tabs>
        <w:bidi w:val="0"/>
        <w:spacing w:before="0" w:after="0" w:line="204" w:lineRule="auto"/>
        <w:ind w:left="0" w:right="0" w:firstLine="0"/>
        <w:jc w:val="both"/>
      </w:pPr>
      <w:r>
        <w:rPr>
          <w:rStyle w:val="CharStyle16"/>
        </w:rPr>
        <w:t>Votre expression sur les différents aspects de votre séjour,</w:t>
      </w:r>
    </w:p>
    <w:p>
      <w:pPr>
        <w:pStyle w:val="Style15"/>
        <w:keepNext w:val="0"/>
        <w:keepLines w:val="0"/>
        <w:widowControl w:val="0"/>
        <w:numPr>
          <w:ilvl w:val="0"/>
          <w:numId w:val="21"/>
        </w:numPr>
        <w:shd w:val="clear" w:color="auto" w:fill="auto"/>
        <w:tabs>
          <w:tab w:pos="342" w:val="left"/>
        </w:tabs>
        <w:bidi w:val="0"/>
        <w:spacing w:before="0" w:after="0" w:line="218" w:lineRule="auto"/>
        <w:ind w:left="0" w:right="0" w:firstLine="0"/>
        <w:jc w:val="both"/>
      </w:pPr>
      <w:r>
        <w:rPr>
          <w:rStyle w:val="CharStyle16"/>
        </w:rPr>
        <w:t>L’expression de vos éventuelles demandes est à cet égard fondamentale.</w:t>
      </w:r>
    </w:p>
    <w:p>
      <w:pPr>
        <w:pStyle w:val="Style15"/>
        <w:keepNext w:val="0"/>
        <w:keepLines w:val="0"/>
        <w:widowControl w:val="0"/>
        <w:numPr>
          <w:ilvl w:val="0"/>
          <w:numId w:val="21"/>
        </w:numPr>
        <w:shd w:val="clear" w:color="auto" w:fill="auto"/>
        <w:tabs>
          <w:tab w:pos="327" w:val="left"/>
        </w:tabs>
        <w:bidi w:val="0"/>
        <w:spacing w:before="0" w:after="0" w:line="226" w:lineRule="auto"/>
        <w:ind w:left="0" w:right="0" w:firstLine="0"/>
        <w:jc w:val="both"/>
      </w:pPr>
      <w:r>
        <w:rPr>
          <w:rStyle w:val="CharStyle16"/>
        </w:rPr>
        <w:t>Votre droit à l’information, à la confidentialité, au respect de votre personne et de votre volonté constituent les principes éthiques qui conduisent notre action.</w:t>
      </w:r>
    </w:p>
    <w:p>
      <w:pPr>
        <w:pStyle w:val="Style15"/>
        <w:keepNext w:val="0"/>
        <w:keepLines w:val="0"/>
        <w:widowControl w:val="0"/>
        <w:shd w:val="clear" w:color="auto" w:fill="auto"/>
        <w:bidi w:val="0"/>
        <w:spacing w:before="0" w:line="240" w:lineRule="auto"/>
        <w:ind w:left="0" w:right="0" w:firstLine="0"/>
        <w:jc w:val="both"/>
      </w:pPr>
      <w:r>
        <w:rPr>
          <w:rStyle w:val="CharStyle16"/>
        </w:rPr>
        <w:t>Ces principes sont garantis par les dispositions suivantes :</w:t>
      </w:r>
    </w:p>
    <w:p>
      <w:pPr>
        <w:pStyle w:val="Style12"/>
        <w:keepNext/>
        <w:keepLines/>
        <w:widowControl w:val="0"/>
        <w:numPr>
          <w:ilvl w:val="0"/>
          <w:numId w:val="23"/>
        </w:numPr>
        <w:shd w:val="clear" w:color="auto" w:fill="auto"/>
        <w:tabs>
          <w:tab w:pos="824" w:val="left"/>
        </w:tabs>
        <w:bidi w:val="0"/>
        <w:spacing w:before="0" w:after="0" w:line="240" w:lineRule="auto"/>
        <w:ind w:left="0" w:right="0" w:firstLine="460"/>
        <w:jc w:val="both"/>
      </w:pPr>
      <w:bookmarkStart w:id="58" w:name="bookmark58"/>
      <w:r>
        <w:rPr>
          <w:rStyle w:val="CharStyle13"/>
          <w:b/>
          <w:bCs/>
        </w:rPr>
        <w:t>Confidentialité</w:t>
      </w:r>
      <w:r>
        <w:rPr>
          <w:rStyle w:val="CharStyle13"/>
          <w:b/>
          <w:bCs/>
          <w:u w:val="none"/>
        </w:rPr>
        <w:t xml:space="preserve"> :</w:t>
      </w:r>
      <w:bookmarkEnd w:id="58"/>
    </w:p>
    <w:p>
      <w:pPr>
        <w:pStyle w:val="Style15"/>
        <w:keepNext w:val="0"/>
        <w:keepLines w:val="0"/>
        <w:widowControl w:val="0"/>
        <w:shd w:val="clear" w:color="auto" w:fill="auto"/>
        <w:bidi w:val="0"/>
        <w:spacing w:before="0" w:line="240" w:lineRule="auto"/>
        <w:ind w:left="0" w:right="0" w:firstLine="0"/>
        <w:jc w:val="both"/>
      </w:pPr>
      <w:r>
        <w:rPr>
          <w:rStyle w:val="CharStyle16"/>
        </w:rPr>
        <w:t>L’ensemble du personnel est astreint à l’obligation de réserve, au secret professionnel et à l’obligation de discrétion professionnelle. Toute information vous concernant, quel que soit son caractère, est conservée avec une stricte confidentialité</w:t>
      </w:r>
    </w:p>
    <w:p>
      <w:pPr>
        <w:pStyle w:val="Style12"/>
        <w:keepNext/>
        <w:keepLines/>
        <w:widowControl w:val="0"/>
        <w:numPr>
          <w:ilvl w:val="0"/>
          <w:numId w:val="23"/>
        </w:numPr>
        <w:shd w:val="clear" w:color="auto" w:fill="auto"/>
        <w:tabs>
          <w:tab w:pos="824" w:val="left"/>
        </w:tabs>
        <w:bidi w:val="0"/>
        <w:spacing w:before="0" w:after="0" w:line="240" w:lineRule="auto"/>
        <w:ind w:left="0" w:right="0" w:firstLine="460"/>
        <w:jc w:val="both"/>
      </w:pPr>
      <w:bookmarkStart w:id="60" w:name="bookmark60"/>
      <w:r>
        <w:rPr>
          <w:rStyle w:val="CharStyle13"/>
          <w:b/>
          <w:bCs/>
        </w:rPr>
        <w:t>Les notions de bientraitance</w:t>
      </w:r>
      <w:bookmarkEnd w:id="60"/>
    </w:p>
    <w:p>
      <w:pPr>
        <w:pStyle w:val="Style15"/>
        <w:keepNext w:val="0"/>
        <w:keepLines w:val="0"/>
        <w:widowControl w:val="0"/>
        <w:shd w:val="clear" w:color="auto" w:fill="auto"/>
        <w:bidi w:val="0"/>
        <w:spacing w:before="0" w:after="0" w:line="240" w:lineRule="auto"/>
        <w:ind w:left="0" w:right="0" w:firstLine="0"/>
        <w:jc w:val="both"/>
      </w:pPr>
      <w:r>
        <w:rPr>
          <w:rStyle w:val="CharStyle16"/>
        </w:rPr>
        <w:t>Le Conseil de l’Europe définit la maltraitance en ces termes :</w:t>
      </w:r>
    </w:p>
    <w:p>
      <w:pPr>
        <w:pStyle w:val="Style15"/>
        <w:keepNext w:val="0"/>
        <w:keepLines w:val="0"/>
        <w:widowControl w:val="0"/>
        <w:shd w:val="clear" w:color="auto" w:fill="auto"/>
        <w:bidi w:val="0"/>
        <w:spacing w:before="0" w:after="0" w:line="240" w:lineRule="auto"/>
        <w:ind w:left="0" w:right="0" w:firstLine="0"/>
        <w:jc w:val="both"/>
      </w:pPr>
      <w:r>
        <w:rPr>
          <w:rStyle w:val="CharStyle16"/>
        </w:rPr>
        <w:t>« Tout acte ou omission qui porte atteinte à la vie, à l’intégrité corporelle ou psychique, ou à la liberté d’une personne, ou qui compromet gravement le développement de sa personnalité et/ou nuit à sa sécurité financière. »</w:t>
      </w:r>
    </w:p>
    <w:p>
      <w:pPr>
        <w:pStyle w:val="Style15"/>
        <w:keepNext w:val="0"/>
        <w:keepLines w:val="0"/>
        <w:widowControl w:val="0"/>
        <w:shd w:val="clear" w:color="auto" w:fill="auto"/>
        <w:bidi w:val="0"/>
        <w:spacing w:before="0" w:after="0" w:line="240" w:lineRule="auto"/>
        <w:ind w:left="0" w:right="0" w:firstLine="0"/>
        <w:jc w:val="both"/>
      </w:pPr>
      <w:r>
        <w:rPr>
          <w:rStyle w:val="CharStyle16"/>
        </w:rPr>
        <w:t>Au sein de la MAS, les professionnels qui ont connaissance d’un acte de maltraitance sont tenus de le signaler à la direction.</w:t>
      </w:r>
    </w:p>
    <w:p>
      <w:pPr>
        <w:pStyle w:val="Style15"/>
        <w:keepNext w:val="0"/>
        <w:keepLines w:val="0"/>
        <w:widowControl w:val="0"/>
        <w:shd w:val="clear" w:color="auto" w:fill="auto"/>
        <w:bidi w:val="0"/>
        <w:spacing w:before="0" w:line="240" w:lineRule="auto"/>
        <w:ind w:left="0" w:right="0" w:firstLine="0"/>
        <w:jc w:val="both"/>
      </w:pPr>
      <w:r>
        <w:rPr>
          <w:rStyle w:val="CharStyle16"/>
        </w:rPr>
        <w:t>Un réseau national d’appel contre la maltraitance des personnes âgées et des handicapées est à votre disposition au numéro de téléphone suivant : 3977</w:t>
      </w:r>
    </w:p>
    <w:p>
      <w:pPr>
        <w:pStyle w:val="Style12"/>
        <w:keepNext/>
        <w:keepLines/>
        <w:widowControl w:val="0"/>
        <w:numPr>
          <w:ilvl w:val="0"/>
          <w:numId w:val="23"/>
        </w:numPr>
        <w:shd w:val="clear" w:color="auto" w:fill="auto"/>
        <w:tabs>
          <w:tab w:pos="824" w:val="left"/>
        </w:tabs>
        <w:bidi w:val="0"/>
        <w:spacing w:before="0" w:after="0" w:line="240" w:lineRule="auto"/>
        <w:ind w:left="0" w:right="0" w:firstLine="460"/>
        <w:jc w:val="both"/>
      </w:pPr>
      <w:bookmarkStart w:id="62" w:name="bookmark62"/>
      <w:r>
        <w:rPr>
          <w:rStyle w:val="CharStyle13"/>
          <w:b/>
          <w:bCs/>
        </w:rPr>
        <w:t>Le respect de la dignité et de l’intimité</w:t>
      </w:r>
      <w:bookmarkEnd w:id="62"/>
    </w:p>
    <w:p>
      <w:pPr>
        <w:pStyle w:val="Style15"/>
        <w:keepNext w:val="0"/>
        <w:keepLines w:val="0"/>
        <w:widowControl w:val="0"/>
        <w:shd w:val="clear" w:color="auto" w:fill="auto"/>
        <w:bidi w:val="0"/>
        <w:spacing w:before="0" w:line="240" w:lineRule="auto"/>
        <w:ind w:left="0" w:right="0" w:firstLine="0"/>
        <w:jc w:val="both"/>
      </w:pPr>
      <w:r>
        <w:rPr>
          <w:rStyle w:val="CharStyle16"/>
        </w:rPr>
        <w:t>Les professionnels de la MAS assurent le respect de votre dignité, du droit à la vie privée et au secret des informations vous concernant.</w:t>
      </w:r>
    </w:p>
    <w:p>
      <w:pPr>
        <w:pStyle w:val="Style12"/>
        <w:keepNext/>
        <w:keepLines/>
        <w:widowControl w:val="0"/>
        <w:numPr>
          <w:ilvl w:val="0"/>
          <w:numId w:val="23"/>
        </w:numPr>
        <w:shd w:val="clear" w:color="auto" w:fill="auto"/>
        <w:tabs>
          <w:tab w:pos="824" w:val="left"/>
        </w:tabs>
        <w:bidi w:val="0"/>
        <w:spacing w:before="0" w:after="0" w:line="240" w:lineRule="auto"/>
        <w:ind w:left="0" w:right="0" w:firstLine="460"/>
        <w:jc w:val="both"/>
      </w:pPr>
      <w:bookmarkStart w:id="64" w:name="bookmark64"/>
      <w:r>
        <w:rPr>
          <w:rStyle w:val="CharStyle13"/>
          <w:b/>
          <w:bCs/>
        </w:rPr>
        <w:t>Le Conseil de Vie Sociale :</w:t>
      </w:r>
      <w:bookmarkEnd w:id="64"/>
    </w:p>
    <w:p>
      <w:pPr>
        <w:pStyle w:val="Style15"/>
        <w:keepNext w:val="0"/>
        <w:keepLines w:val="0"/>
        <w:widowControl w:val="0"/>
        <w:shd w:val="clear" w:color="auto" w:fill="auto"/>
        <w:bidi w:val="0"/>
        <w:spacing w:before="0" w:after="0" w:line="240" w:lineRule="auto"/>
        <w:ind w:left="0" w:right="0" w:firstLine="0"/>
        <w:jc w:val="both"/>
      </w:pPr>
      <w:r>
        <w:rPr>
          <w:rStyle w:val="CharStyle16"/>
        </w:rPr>
        <w:t>Il est constitué de représentants des résidents, de représentants des familles, de représentants du personnel et de représentants de la direction.</w:t>
      </w:r>
    </w:p>
    <w:p>
      <w:pPr>
        <w:pStyle w:val="Style15"/>
        <w:keepNext w:val="0"/>
        <w:keepLines w:val="0"/>
        <w:widowControl w:val="0"/>
        <w:shd w:val="clear" w:color="auto" w:fill="auto"/>
        <w:bidi w:val="0"/>
        <w:spacing w:before="0" w:after="0" w:line="240" w:lineRule="auto"/>
        <w:ind w:left="0" w:right="0" w:firstLine="0"/>
        <w:jc w:val="both"/>
      </w:pPr>
      <w:r>
        <w:rPr>
          <w:rStyle w:val="CharStyle16"/>
        </w:rPr>
        <w:t>Son président est élu parmi les familles et vous représente pour donner leur avis sur le fonctionnement et les choix de la MAS.</w:t>
      </w:r>
    </w:p>
    <w:p>
      <w:pPr>
        <w:pStyle w:val="Style15"/>
        <w:keepNext w:val="0"/>
        <w:keepLines w:val="0"/>
        <w:widowControl w:val="0"/>
        <w:shd w:val="clear" w:color="auto" w:fill="auto"/>
        <w:bidi w:val="0"/>
        <w:spacing w:before="0" w:line="240" w:lineRule="auto"/>
        <w:ind w:left="0" w:right="0" w:firstLine="0"/>
        <w:jc w:val="both"/>
      </w:pPr>
      <w:r>
        <w:rPr>
          <w:rStyle w:val="CharStyle16"/>
        </w:rPr>
        <w:t>Il est présent pour faire des propositions permettant d’améliorer le quotidien : avis sur la restauration, proposition d’activités nouvelles ...</w:t>
      </w:r>
    </w:p>
    <w:p>
      <w:pPr>
        <w:pStyle w:val="Style15"/>
        <w:keepNext w:val="0"/>
        <w:keepLines w:val="0"/>
        <w:widowControl w:val="0"/>
        <w:shd w:val="clear" w:color="auto" w:fill="auto"/>
        <w:bidi w:val="0"/>
        <w:spacing w:before="0" w:after="0" w:line="230" w:lineRule="auto"/>
        <w:ind w:left="0" w:right="0" w:firstLine="0"/>
        <w:jc w:val="both"/>
      </w:pPr>
      <w:r>
        <w:rPr>
          <w:rStyle w:val="CharStyle16"/>
        </w:rPr>
        <w:t>Il est également un lieu d’écoute très important, ayant pour vocation de favoriser la participation des accueillis.</w:t>
      </w:r>
    </w:p>
    <w:p>
      <w:pPr>
        <w:pStyle w:val="Style15"/>
        <w:keepNext w:val="0"/>
        <w:keepLines w:val="0"/>
        <w:widowControl w:val="0"/>
        <w:shd w:val="clear" w:color="auto" w:fill="auto"/>
        <w:bidi w:val="0"/>
        <w:spacing w:before="0" w:after="0" w:line="230" w:lineRule="auto"/>
        <w:ind w:left="0" w:right="0" w:firstLine="0"/>
        <w:jc w:val="both"/>
      </w:pPr>
      <w:r>
        <w:rPr>
          <w:rStyle w:val="CharStyle16"/>
        </w:rPr>
        <w:t>Il se réunit au minimum 3 fois/an sur convocation du présidant qui fixe l’ordre du jour.</w:t>
      </w:r>
    </w:p>
    <w:p>
      <w:pPr>
        <w:pStyle w:val="Style15"/>
        <w:keepNext w:val="0"/>
        <w:keepLines w:val="0"/>
        <w:widowControl w:val="0"/>
        <w:shd w:val="clear" w:color="auto" w:fill="auto"/>
        <w:bidi w:val="0"/>
        <w:spacing w:before="0" w:after="240" w:line="230" w:lineRule="auto"/>
        <w:ind w:left="0" w:right="0" w:firstLine="0"/>
        <w:jc w:val="both"/>
      </w:pPr>
      <w:r>
        <w:rPr>
          <w:rStyle w:val="CharStyle16"/>
        </w:rPr>
        <w:t>Les avis et les propositions sont adoptés à la majorité de membres présents puis font l’objet d’un relevé de conclusions.</w:t>
      </w:r>
    </w:p>
    <w:p>
      <w:pPr>
        <w:pStyle w:val="Style12"/>
        <w:keepNext/>
        <w:keepLines/>
        <w:widowControl w:val="0"/>
        <w:numPr>
          <w:ilvl w:val="0"/>
          <w:numId w:val="23"/>
        </w:numPr>
        <w:shd w:val="clear" w:color="auto" w:fill="auto"/>
        <w:tabs>
          <w:tab w:pos="824" w:val="left"/>
        </w:tabs>
        <w:bidi w:val="0"/>
        <w:spacing w:before="0" w:after="0" w:line="240" w:lineRule="auto"/>
        <w:ind w:left="0" w:right="0" w:firstLine="460"/>
        <w:jc w:val="both"/>
      </w:pPr>
      <w:bookmarkStart w:id="66" w:name="bookmark66"/>
      <w:r>
        <w:rPr>
          <w:rStyle w:val="CharStyle13"/>
          <w:b/>
          <w:bCs/>
        </w:rPr>
        <w:t>Les Cultes</w:t>
      </w:r>
      <w:r>
        <w:rPr>
          <w:rStyle w:val="CharStyle13"/>
          <w:b/>
          <w:bCs/>
          <w:u w:val="none"/>
        </w:rPr>
        <w:t xml:space="preserve"> :</w:t>
      </w:r>
      <w:bookmarkEnd w:id="66"/>
    </w:p>
    <w:p>
      <w:pPr>
        <w:pStyle w:val="Style15"/>
        <w:keepNext w:val="0"/>
        <w:keepLines w:val="0"/>
        <w:widowControl w:val="0"/>
        <w:shd w:val="clear" w:color="auto" w:fill="auto"/>
        <w:bidi w:val="0"/>
        <w:spacing w:before="0" w:after="240" w:line="240" w:lineRule="auto"/>
        <w:ind w:left="0" w:right="0" w:firstLine="0"/>
        <w:jc w:val="both"/>
      </w:pPr>
      <w:r>
        <w:rPr>
          <w:rStyle w:val="CharStyle16"/>
        </w:rPr>
        <w:t>Vous êtes en droit de demander au cadre du service de vous mettre en relation avec un ministre du culte de votre religion.</w:t>
      </w:r>
    </w:p>
    <w:p>
      <w:pPr>
        <w:pStyle w:val="Style12"/>
        <w:keepNext/>
        <w:keepLines/>
        <w:widowControl w:val="0"/>
        <w:numPr>
          <w:ilvl w:val="0"/>
          <w:numId w:val="23"/>
        </w:numPr>
        <w:shd w:val="clear" w:color="auto" w:fill="auto"/>
        <w:tabs>
          <w:tab w:pos="824" w:val="left"/>
        </w:tabs>
        <w:bidi w:val="0"/>
        <w:spacing w:before="0" w:after="0" w:line="240" w:lineRule="auto"/>
        <w:ind w:left="0" w:right="0" w:firstLine="460"/>
        <w:jc w:val="both"/>
      </w:pPr>
      <w:bookmarkStart w:id="68" w:name="bookmark68"/>
      <w:r>
        <w:rPr>
          <w:rStyle w:val="CharStyle13"/>
          <w:b/>
          <w:bCs/>
        </w:rPr>
        <w:t>Protection juridique</w:t>
      </w:r>
      <w:r>
        <w:rPr>
          <w:rStyle w:val="CharStyle13"/>
          <w:b/>
          <w:bCs/>
          <w:u w:val="none"/>
        </w:rPr>
        <w:t xml:space="preserve"> :</w:t>
      </w:r>
      <w:bookmarkEnd w:id="68"/>
    </w:p>
    <w:p>
      <w:pPr>
        <w:pStyle w:val="Style15"/>
        <w:keepNext w:val="0"/>
        <w:keepLines w:val="0"/>
        <w:widowControl w:val="0"/>
        <w:shd w:val="clear" w:color="auto" w:fill="auto"/>
        <w:bidi w:val="0"/>
        <w:spacing w:before="0" w:after="240" w:line="240" w:lineRule="auto"/>
        <w:ind w:left="0" w:right="0" w:firstLine="200"/>
        <w:jc w:val="both"/>
      </w:pPr>
      <w:r>
        <w:rPr>
          <w:rStyle w:val="CharStyle16"/>
        </w:rPr>
        <w:t>Lorsque les facultés mentales ou corporelles d’un résidant sont altérées par une maladie ou une infirmité au point de compromettre ses intérêts, il peut être nécessaire de prendre à son égard une mesure de protection.</w:t>
      </w:r>
    </w:p>
    <w:p>
      <w:pPr>
        <w:pStyle w:val="Style12"/>
        <w:keepNext/>
        <w:keepLines/>
        <w:widowControl w:val="0"/>
        <w:numPr>
          <w:ilvl w:val="0"/>
          <w:numId w:val="23"/>
        </w:numPr>
        <w:shd w:val="clear" w:color="auto" w:fill="auto"/>
        <w:tabs>
          <w:tab w:pos="824" w:val="left"/>
        </w:tabs>
        <w:bidi w:val="0"/>
        <w:spacing w:before="0" w:after="0" w:line="233" w:lineRule="auto"/>
        <w:ind w:left="0" w:right="0" w:firstLine="460"/>
        <w:jc w:val="both"/>
      </w:pPr>
      <w:bookmarkStart w:id="70" w:name="bookmark70"/>
      <w:r>
        <w:rPr>
          <w:rStyle w:val="CharStyle13"/>
          <w:b/>
          <w:bCs/>
        </w:rPr>
        <w:t>Dossier médical</w:t>
      </w:r>
      <w:r>
        <w:rPr>
          <w:rStyle w:val="CharStyle13"/>
          <w:b/>
          <w:bCs/>
          <w:u w:val="none"/>
        </w:rPr>
        <w:t xml:space="preserve"> :</w:t>
      </w:r>
      <w:bookmarkEnd w:id="70"/>
    </w:p>
    <w:p>
      <w:pPr>
        <w:pStyle w:val="Style15"/>
        <w:keepNext w:val="0"/>
        <w:keepLines w:val="0"/>
        <w:widowControl w:val="0"/>
        <w:shd w:val="clear" w:color="auto" w:fill="auto"/>
        <w:bidi w:val="0"/>
        <w:spacing w:before="0" w:after="0" w:line="233" w:lineRule="auto"/>
        <w:ind w:left="0" w:right="0" w:firstLine="200"/>
        <w:jc w:val="both"/>
      </w:pPr>
      <w:r>
        <w:rPr>
          <w:rStyle w:val="CharStyle16"/>
        </w:rPr>
        <w:t>Vous pouvez demander à votre médecin traitant, ou à tout autre médecin de votre choix de prendre connaissance de l’ensemble de votre dossier. Votre médecin devra alors s’entretenir de votre état de santé avec le médecin de la MAS. Votre famille peut également, sauf refus de votre part, être informée de votre état de santé. Il lui appartient d’entrer en contact avec le médecin de la MAS pour convenir d’un rendez-vous.</w:t>
      </w:r>
    </w:p>
    <w:p>
      <w:pPr>
        <w:pStyle w:val="Style15"/>
        <w:keepNext w:val="0"/>
        <w:keepLines w:val="0"/>
        <w:widowControl w:val="0"/>
        <w:shd w:val="clear" w:color="auto" w:fill="auto"/>
        <w:bidi w:val="0"/>
        <w:spacing w:before="0" w:after="240" w:line="233" w:lineRule="auto"/>
        <w:ind w:left="0" w:right="0" w:firstLine="200"/>
        <w:jc w:val="both"/>
      </w:pPr>
      <w:r>
        <w:rPr>
          <w:rStyle w:val="CharStyle16"/>
        </w:rPr>
        <w:t>Les règles en matière de secret professionnel interdisent de donner tout renseignement par téléphone</w:t>
      </w:r>
    </w:p>
    <w:p>
      <w:pPr>
        <w:pStyle w:val="Style12"/>
        <w:keepNext/>
        <w:keepLines/>
        <w:widowControl w:val="0"/>
        <w:numPr>
          <w:ilvl w:val="0"/>
          <w:numId w:val="23"/>
        </w:numPr>
        <w:shd w:val="clear" w:color="auto" w:fill="auto"/>
        <w:tabs>
          <w:tab w:pos="824" w:val="left"/>
        </w:tabs>
        <w:bidi w:val="0"/>
        <w:spacing w:before="0" w:after="0" w:line="240" w:lineRule="auto"/>
        <w:ind w:left="0" w:right="0" w:firstLine="460"/>
        <w:jc w:val="both"/>
      </w:pPr>
      <w:bookmarkStart w:id="72" w:name="bookmark72"/>
      <w:r>
        <w:rPr>
          <w:rStyle w:val="CharStyle13"/>
          <w:b/>
          <w:bCs/>
        </w:rPr>
        <w:t>Associations d’usagers:</w:t>
      </w:r>
      <w:bookmarkEnd w:id="72"/>
    </w:p>
    <w:p>
      <w:pPr>
        <w:pStyle w:val="Style15"/>
        <w:keepNext w:val="0"/>
        <w:keepLines w:val="0"/>
        <w:widowControl w:val="0"/>
        <w:shd w:val="clear" w:color="auto" w:fill="auto"/>
        <w:bidi w:val="0"/>
        <w:spacing w:before="0" w:after="240" w:line="240" w:lineRule="auto"/>
        <w:ind w:left="0" w:right="0" w:firstLine="0"/>
        <w:jc w:val="both"/>
      </w:pPr>
      <w:r>
        <w:rPr>
          <w:rStyle w:val="CharStyle16"/>
        </w:rPr>
        <w:t>La France comporte plusieurs associations travaillant dans l’intérêt des résidents et de leurs proches, généralement représentées dans chaque ville et département avec lesquels nous pouvons vous mettre en lien :</w:t>
      </w:r>
    </w:p>
    <w:p>
      <w:pPr>
        <w:pStyle w:val="Style15"/>
        <w:keepNext w:val="0"/>
        <w:keepLines w:val="0"/>
        <w:widowControl w:val="0"/>
        <w:numPr>
          <w:ilvl w:val="0"/>
          <w:numId w:val="25"/>
        </w:numPr>
        <w:shd w:val="clear" w:color="auto" w:fill="auto"/>
        <w:tabs>
          <w:tab w:pos="929" w:val="left"/>
        </w:tabs>
        <w:bidi w:val="0"/>
        <w:spacing w:before="0" w:after="0" w:line="230" w:lineRule="auto"/>
        <w:ind w:left="920" w:right="0" w:hanging="340"/>
        <w:jc w:val="both"/>
      </w:pPr>
      <w:r>
        <w:rPr>
          <w:rStyle w:val="CharStyle16"/>
        </w:rPr>
        <w:t>AFTC (Association des Familles de Traumatisés Crâniens), Calvados-Orne,</w:t>
      </w:r>
    </w:p>
    <w:p>
      <w:pPr>
        <w:pStyle w:val="Style15"/>
        <w:keepNext w:val="0"/>
        <w:keepLines w:val="0"/>
        <w:widowControl w:val="0"/>
        <w:numPr>
          <w:ilvl w:val="0"/>
          <w:numId w:val="25"/>
        </w:numPr>
        <w:shd w:val="clear" w:color="auto" w:fill="auto"/>
        <w:tabs>
          <w:tab w:pos="929" w:val="left"/>
        </w:tabs>
        <w:bidi w:val="0"/>
        <w:spacing w:before="0" w:after="0" w:line="230" w:lineRule="auto"/>
        <w:ind w:left="920" w:right="0" w:hanging="340"/>
        <w:jc w:val="both"/>
      </w:pPr>
      <w:r>
        <w:rPr>
          <w:rStyle w:val="CharStyle16"/>
        </w:rPr>
        <w:t>APF (Association des Paralysés de France), 52 rue Louis Robillard, 14000-Caen,</w:t>
      </w:r>
    </w:p>
    <w:p>
      <w:pPr>
        <w:pStyle w:val="Style15"/>
        <w:keepNext w:val="0"/>
        <w:keepLines w:val="0"/>
        <w:widowControl w:val="0"/>
        <w:numPr>
          <w:ilvl w:val="0"/>
          <w:numId w:val="25"/>
        </w:numPr>
        <w:shd w:val="clear" w:color="auto" w:fill="auto"/>
        <w:tabs>
          <w:tab w:pos="929" w:val="left"/>
        </w:tabs>
        <w:bidi w:val="0"/>
        <w:spacing w:before="0" w:after="0" w:line="230" w:lineRule="auto"/>
        <w:ind w:left="920" w:right="0" w:hanging="340"/>
        <w:jc w:val="both"/>
      </w:pPr>
      <w:r>
        <w:rPr>
          <w:rStyle w:val="CharStyle16"/>
        </w:rPr>
        <w:t>UNAFAM (Union Nationale des Amis et Familles des Malades Mentaux),</w:t>
      </w:r>
    </w:p>
    <w:p>
      <w:pPr>
        <w:pStyle w:val="Style15"/>
        <w:keepNext w:val="0"/>
        <w:keepLines w:val="0"/>
        <w:widowControl w:val="0"/>
        <w:numPr>
          <w:ilvl w:val="0"/>
          <w:numId w:val="25"/>
        </w:numPr>
        <w:shd w:val="clear" w:color="auto" w:fill="auto"/>
        <w:tabs>
          <w:tab w:pos="929" w:val="left"/>
        </w:tabs>
        <w:bidi w:val="0"/>
        <w:spacing w:before="0" w:after="0" w:line="230" w:lineRule="auto"/>
        <w:ind w:left="920" w:right="0" w:hanging="340"/>
        <w:jc w:val="both"/>
      </w:pPr>
      <w:r>
        <w:rPr>
          <w:rStyle w:val="CharStyle16"/>
        </w:rPr>
        <w:t>FNAP PSY (Fédération Nationale des Associations de Patients et d’ex-patients de la Psychiatrie), 6 rue Saulnier, 75009-Paris.</w:t>
      </w:r>
    </w:p>
    <w:p>
      <w:pPr>
        <w:pStyle w:val="Style15"/>
        <w:keepNext w:val="0"/>
        <w:keepLines w:val="0"/>
        <w:widowControl w:val="0"/>
        <w:numPr>
          <w:ilvl w:val="0"/>
          <w:numId w:val="25"/>
        </w:numPr>
        <w:shd w:val="clear" w:color="auto" w:fill="auto"/>
        <w:tabs>
          <w:tab w:pos="909" w:val="left"/>
        </w:tabs>
        <w:bidi w:val="0"/>
        <w:spacing w:before="0" w:after="120" w:line="230" w:lineRule="auto"/>
        <w:ind w:left="0" w:right="0" w:firstLine="560"/>
        <w:jc w:val="both"/>
        <w:sectPr>
          <w:footerReference w:type="default" r:id="rId38"/>
          <w:footerReference w:type="first" r:id="rId39"/>
          <w:footnotePr>
            <w:pos w:val="pageBottom"/>
            <w:numFmt w:val="decimal"/>
            <w:numRestart w:val="continuous"/>
          </w:footnotePr>
          <w:pgSz w:w="8400" w:h="11900"/>
          <w:pgMar w:top="609" w:right="594" w:bottom="831" w:left="538" w:header="0" w:footer="3" w:gutter="0"/>
          <w:pgNumType w:start="11"/>
          <w:cols w:space="720"/>
          <w:noEndnote/>
          <w:titlePg/>
          <w:rtlGutter w:val="0"/>
          <w:docGrid w:linePitch="360"/>
        </w:sectPr>
      </w:pPr>
      <w:r>
        <w:rPr>
          <w:rStyle w:val="CharStyle16"/>
        </w:rPr>
        <w:t>Autisme Basse-Normandie.</w:t>
      </w:r>
    </w:p>
    <w:p>
      <w:pPr>
        <w:pStyle w:val="Style15"/>
        <w:keepNext w:val="0"/>
        <w:keepLines w:val="0"/>
        <w:widowControl w:val="0"/>
        <w:shd w:val="clear" w:color="auto" w:fill="auto"/>
        <w:bidi w:val="0"/>
        <w:spacing w:before="0" w:after="440" w:line="240" w:lineRule="auto"/>
        <w:ind w:left="0" w:right="0" w:firstLine="460"/>
        <w:jc w:val="both"/>
      </w:pPr>
      <w:r>
        <w:rPr>
          <w:rStyle w:val="CharStyle16"/>
        </w:rPr>
        <w:t xml:space="preserve">&gt; </w:t>
      </w:r>
      <w:r>
        <w:rPr>
          <w:rStyle w:val="CharStyle16"/>
          <w:lang w:val="en-US" w:eastAsia="en-US" w:bidi="en-US"/>
        </w:rPr>
        <w:t xml:space="preserve">Handy rare </w:t>
      </w:r>
      <w:r>
        <w:rPr>
          <w:rStyle w:val="CharStyle16"/>
        </w:rPr>
        <w:t xml:space="preserve">et </w:t>
      </w:r>
      <w:r>
        <w:rPr>
          <w:rStyle w:val="CharStyle16"/>
          <w:lang w:val="en-US" w:eastAsia="en-US" w:bidi="en-US"/>
        </w:rPr>
        <w:t>poly</w:t>
      </w:r>
    </w:p>
    <w:p>
      <w:pPr>
        <w:pStyle w:val="Style12"/>
        <w:keepNext/>
        <w:keepLines/>
        <w:widowControl w:val="0"/>
        <w:numPr>
          <w:ilvl w:val="0"/>
          <w:numId w:val="23"/>
        </w:numPr>
        <w:shd w:val="clear" w:color="auto" w:fill="auto"/>
        <w:tabs>
          <w:tab w:pos="824" w:val="left"/>
        </w:tabs>
        <w:bidi w:val="0"/>
        <w:spacing w:before="0" w:after="0" w:line="240" w:lineRule="auto"/>
        <w:ind w:left="0" w:right="0" w:firstLine="460"/>
        <w:jc w:val="both"/>
      </w:pPr>
      <w:bookmarkStart w:id="74" w:name="bookmark74"/>
      <w:r>
        <w:rPr>
          <w:rStyle w:val="CharStyle13"/>
          <w:b/>
          <w:bCs/>
        </w:rPr>
        <w:t>La fin d’accompagnement</w:t>
      </w:r>
      <w:r>
        <w:rPr>
          <w:rStyle w:val="CharStyle13"/>
          <w:b/>
          <w:bCs/>
          <w:u w:val="none"/>
        </w:rPr>
        <w:t>:</w:t>
      </w:r>
      <w:bookmarkEnd w:id="74"/>
    </w:p>
    <w:p>
      <w:pPr>
        <w:pStyle w:val="Style15"/>
        <w:keepNext w:val="0"/>
        <w:keepLines w:val="0"/>
        <w:widowControl w:val="0"/>
        <w:shd w:val="clear" w:color="auto" w:fill="auto"/>
        <w:bidi w:val="0"/>
        <w:spacing w:before="0" w:after="0" w:line="240" w:lineRule="auto"/>
        <w:ind w:left="0" w:right="0" w:firstLine="0"/>
        <w:jc w:val="left"/>
      </w:pPr>
      <w:r>
        <w:rPr>
          <w:rStyle w:val="CharStyle16"/>
        </w:rPr>
        <w:t xml:space="preserve">Trois </w:t>
      </w:r>
      <w:r>
        <w:rPr>
          <w:rStyle w:val="CharStyle16"/>
          <w:lang w:val="en-US" w:eastAsia="en-US" w:bidi="en-US"/>
        </w:rPr>
        <w:t xml:space="preserve">types de situations </w:t>
      </w:r>
      <w:r>
        <w:rPr>
          <w:rStyle w:val="CharStyle16"/>
        </w:rPr>
        <w:t>peuvent mettre un terme à l’accueil au sein de la MAS :</w:t>
      </w:r>
    </w:p>
    <w:p>
      <w:pPr>
        <w:pStyle w:val="Style15"/>
        <w:keepNext w:val="0"/>
        <w:keepLines w:val="0"/>
        <w:widowControl w:val="0"/>
        <w:numPr>
          <w:ilvl w:val="0"/>
          <w:numId w:val="27"/>
        </w:numPr>
        <w:shd w:val="clear" w:color="auto" w:fill="auto"/>
        <w:tabs>
          <w:tab w:pos="230" w:val="left"/>
        </w:tabs>
        <w:bidi w:val="0"/>
        <w:spacing w:before="0" w:after="0" w:line="240" w:lineRule="auto"/>
        <w:ind w:left="0" w:right="0" w:firstLine="0"/>
        <w:jc w:val="left"/>
      </w:pPr>
      <w:r>
        <w:rPr>
          <w:rStyle w:val="CharStyle16"/>
        </w:rPr>
        <w:t>l’inadéquation de l’accompagnement (impossibilité de répondre aux besoins médicaux/psychiatriques),</w:t>
      </w:r>
    </w:p>
    <w:p>
      <w:pPr>
        <w:pStyle w:val="Style15"/>
        <w:keepNext w:val="0"/>
        <w:keepLines w:val="0"/>
        <w:widowControl w:val="0"/>
        <w:numPr>
          <w:ilvl w:val="0"/>
          <w:numId w:val="27"/>
        </w:numPr>
        <w:shd w:val="clear" w:color="auto" w:fill="auto"/>
        <w:tabs>
          <w:tab w:pos="237" w:val="left"/>
        </w:tabs>
        <w:bidi w:val="0"/>
        <w:spacing w:before="0" w:after="0" w:line="240" w:lineRule="auto"/>
        <w:ind w:left="0" w:right="0" w:firstLine="0"/>
        <w:jc w:val="left"/>
      </w:pPr>
      <w:r>
        <w:rPr>
          <w:rStyle w:val="CharStyle16"/>
        </w:rPr>
        <w:t>le départ à l’initiative du résident et/ou du représentant légal,</w:t>
      </w:r>
    </w:p>
    <w:p>
      <w:pPr>
        <w:pStyle w:val="Style15"/>
        <w:keepNext w:val="0"/>
        <w:keepLines w:val="0"/>
        <w:widowControl w:val="0"/>
        <w:numPr>
          <w:ilvl w:val="0"/>
          <w:numId w:val="27"/>
        </w:numPr>
        <w:shd w:val="clear" w:color="auto" w:fill="auto"/>
        <w:tabs>
          <w:tab w:pos="237" w:val="left"/>
        </w:tabs>
        <w:bidi w:val="0"/>
        <w:spacing w:before="0" w:after="240" w:line="240" w:lineRule="auto"/>
        <w:ind w:left="0" w:right="0" w:firstLine="0"/>
        <w:jc w:val="left"/>
      </w:pPr>
      <w:r>
        <w:rPr>
          <w:rStyle w:val="CharStyle16"/>
        </w:rPr>
        <w:t>le décès : la procédure ad hoc est alors mise en œuvre.</w:t>
      </w:r>
    </w:p>
    <w:p>
      <w:pPr>
        <w:pStyle w:val="Style12"/>
        <w:keepNext/>
        <w:keepLines/>
        <w:widowControl w:val="0"/>
        <w:numPr>
          <w:ilvl w:val="0"/>
          <w:numId w:val="23"/>
        </w:numPr>
        <w:shd w:val="clear" w:color="auto" w:fill="auto"/>
        <w:tabs>
          <w:tab w:pos="824" w:val="left"/>
        </w:tabs>
        <w:bidi w:val="0"/>
        <w:spacing w:before="0" w:after="0" w:line="240" w:lineRule="auto"/>
        <w:ind w:left="0" w:right="0" w:firstLine="460"/>
        <w:jc w:val="both"/>
      </w:pPr>
      <w:bookmarkStart w:id="76" w:name="bookmark76"/>
      <w:r>
        <w:rPr>
          <w:rStyle w:val="CharStyle13"/>
          <w:b/>
          <w:bCs/>
        </w:rPr>
        <w:t>Traitement informatique des données :</w:t>
      </w:r>
      <w:bookmarkEnd w:id="76"/>
    </w:p>
    <w:p>
      <w:pPr>
        <w:pStyle w:val="Style15"/>
        <w:keepNext w:val="0"/>
        <w:keepLines w:val="0"/>
        <w:widowControl w:val="0"/>
        <w:shd w:val="clear" w:color="auto" w:fill="auto"/>
        <w:bidi w:val="0"/>
        <w:spacing w:before="0" w:after="0" w:line="240" w:lineRule="auto"/>
        <w:ind w:left="0" w:right="0" w:firstLine="0"/>
        <w:jc w:val="both"/>
      </w:pPr>
      <w:r>
        <w:rPr>
          <w:rStyle w:val="CharStyle16"/>
        </w:rPr>
        <w:t>A l’occasion de votre séjour, des renseignements administratifs et médicaux vous seront demandés et feront éventuellement l’objet de traitements informatiques.</w:t>
      </w:r>
    </w:p>
    <w:p>
      <w:pPr>
        <w:pStyle w:val="Style15"/>
        <w:keepNext w:val="0"/>
        <w:keepLines w:val="0"/>
        <w:widowControl w:val="0"/>
        <w:shd w:val="clear" w:color="auto" w:fill="auto"/>
        <w:bidi w:val="0"/>
        <w:spacing w:before="0" w:after="0" w:line="240" w:lineRule="auto"/>
        <w:ind w:left="0" w:right="0" w:firstLine="0"/>
        <w:jc w:val="both"/>
      </w:pPr>
      <w:r>
        <w:rPr>
          <w:rStyle w:val="CharStyle16"/>
        </w:rPr>
        <w:t>En application de la Loi du 6 janvier 1978 (informatique et liberté), vous pouvez avoir accès aux informations nominatives qui vous concernent et éventuellement en obtenir communication.</w:t>
      </w:r>
    </w:p>
    <w:p>
      <w:pPr>
        <w:pStyle w:val="Style15"/>
        <w:keepNext w:val="0"/>
        <w:keepLines w:val="0"/>
        <w:widowControl w:val="0"/>
        <w:shd w:val="clear" w:color="auto" w:fill="auto"/>
        <w:bidi w:val="0"/>
        <w:spacing w:before="0" w:after="240" w:line="240" w:lineRule="auto"/>
        <w:ind w:left="0" w:right="0" w:firstLine="0"/>
        <w:jc w:val="both"/>
      </w:pPr>
      <w:r>
        <w:rPr>
          <w:rStyle w:val="CharStyle16"/>
        </w:rPr>
        <w:t>Lorsque l’exercice du droit d’accès s’applique à des informations à caractère médical, celles-ci peuvent vous être communiquées par l’intermédiaire d’un médecin que vous désignez à cet effet.</w:t>
      </w:r>
    </w:p>
    <w:p>
      <w:pPr>
        <w:pStyle w:val="Style12"/>
        <w:keepNext/>
        <w:keepLines/>
        <w:widowControl w:val="0"/>
        <w:shd w:val="clear" w:color="auto" w:fill="auto"/>
        <w:bidi w:val="0"/>
        <w:spacing w:before="0" w:after="240" w:line="240" w:lineRule="auto"/>
        <w:ind w:left="0" w:right="0" w:firstLine="0"/>
        <w:jc w:val="both"/>
      </w:pPr>
      <w:bookmarkStart w:id="78" w:name="bookmark78"/>
      <w:r>
        <w:rPr>
          <w:rStyle w:val="CharStyle13"/>
          <w:b/>
          <w:bCs/>
          <w:u w:val="none"/>
        </w:rPr>
        <w:t>6-</w:t>
      </w:r>
      <w:r>
        <w:rPr>
          <w:rStyle w:val="CharStyle13"/>
          <w:b/>
          <w:bCs/>
        </w:rPr>
        <w:t>LA PERSONNE DE CONFIANCE</w:t>
      </w:r>
      <w:bookmarkEnd w:id="78"/>
    </w:p>
    <w:p>
      <w:pPr>
        <w:pStyle w:val="Style15"/>
        <w:keepNext w:val="0"/>
        <w:keepLines w:val="0"/>
        <w:widowControl w:val="0"/>
        <w:shd w:val="clear" w:color="auto" w:fill="auto"/>
        <w:bidi w:val="0"/>
        <w:spacing w:before="0" w:after="0" w:line="240" w:lineRule="auto"/>
        <w:ind w:left="0" w:right="0" w:firstLine="0"/>
        <w:jc w:val="both"/>
      </w:pPr>
      <w:r>
        <w:rPr>
          <w:rStyle w:val="CharStyle16"/>
          <w:u w:val="single"/>
        </w:rPr>
        <w:t>Vous êtes majeur(e)</w:t>
      </w:r>
      <w:r>
        <w:rPr>
          <w:rStyle w:val="CharStyle16"/>
        </w:rPr>
        <w:t xml:space="preserve"> :</w:t>
      </w:r>
    </w:p>
    <w:p>
      <w:pPr>
        <w:pStyle w:val="Style15"/>
        <w:keepNext w:val="0"/>
        <w:keepLines w:val="0"/>
        <w:widowControl w:val="0"/>
        <w:shd w:val="clear" w:color="auto" w:fill="auto"/>
        <w:bidi w:val="0"/>
        <w:spacing w:before="0" w:after="240" w:line="240" w:lineRule="auto"/>
        <w:ind w:left="0" w:right="0" w:firstLine="0"/>
        <w:jc w:val="both"/>
      </w:pPr>
      <w:r>
        <w:rPr>
          <w:rStyle w:val="CharStyle16"/>
        </w:rPr>
        <w:t>Vous pouvez, si vous le souhaitez, désigner une « personne de confiance » que vous choisissez librement dans votre entourage.</w:t>
      </w:r>
    </w:p>
    <w:p>
      <w:pPr>
        <w:pStyle w:val="Style15"/>
        <w:keepNext w:val="0"/>
        <w:keepLines w:val="0"/>
        <w:widowControl w:val="0"/>
        <w:shd w:val="clear" w:color="auto" w:fill="auto"/>
        <w:bidi w:val="0"/>
        <w:spacing w:before="0" w:after="0" w:line="221" w:lineRule="auto"/>
        <w:ind w:left="0" w:right="0" w:firstLine="0"/>
        <w:jc w:val="both"/>
      </w:pPr>
      <w:r>
        <w:rPr>
          <w:rStyle w:val="CharStyle16"/>
        </w:rPr>
        <w:t>Cependant, si vous êtes protégé par une mesure de tutelle, vous ne pouvez pas désigner une personne</w:t>
      </w:r>
    </w:p>
    <w:p>
      <w:pPr>
        <w:pStyle w:val="Style15"/>
        <w:keepNext w:val="0"/>
        <w:keepLines w:val="0"/>
        <w:widowControl w:val="0"/>
        <w:shd w:val="clear" w:color="auto" w:fill="auto"/>
        <w:bidi w:val="0"/>
        <w:spacing w:before="0" w:after="0" w:line="221" w:lineRule="auto"/>
        <w:ind w:left="0" w:right="0" w:firstLine="0"/>
        <w:jc w:val="both"/>
      </w:pPr>
      <w:r>
        <w:rPr>
          <w:rStyle w:val="CharStyle16"/>
        </w:rPr>
        <w:t>de confiance. En revanche, si vous avez désigné quelqu’un antérieurement à la mesure de tutelle,</w:t>
      </w:r>
    </w:p>
    <w:p>
      <w:pPr>
        <w:pStyle w:val="Style15"/>
        <w:keepNext w:val="0"/>
        <w:keepLines w:val="0"/>
        <w:widowControl w:val="0"/>
        <w:shd w:val="clear" w:color="auto" w:fill="auto"/>
        <w:bidi w:val="0"/>
        <w:spacing w:before="0" w:after="240" w:line="221" w:lineRule="auto"/>
        <w:ind w:left="0" w:right="0" w:firstLine="0"/>
        <w:jc w:val="both"/>
      </w:pPr>
      <w:r>
        <w:rPr>
          <w:rStyle w:val="CharStyle16"/>
        </w:rPr>
        <w:t>le juge des tutelles peut soit confirmer la mission de cette personne, soit révoquer sa désignation.</w:t>
      </w:r>
    </w:p>
    <w:p>
      <w:pPr>
        <w:pStyle w:val="Style15"/>
        <w:keepNext w:val="0"/>
        <w:keepLines w:val="0"/>
        <w:widowControl w:val="0"/>
        <w:shd w:val="clear" w:color="auto" w:fill="auto"/>
        <w:bidi w:val="0"/>
        <w:spacing w:before="0" w:after="0" w:line="240" w:lineRule="auto"/>
        <w:ind w:left="0" w:right="0" w:firstLine="0"/>
        <w:jc w:val="both"/>
      </w:pPr>
      <w:r>
        <w:rPr>
          <w:rStyle w:val="CharStyle16"/>
        </w:rPr>
        <w:t>En quoi la personne de confiance peut-elle m’être utile ?</w:t>
      </w:r>
    </w:p>
    <w:p>
      <w:pPr>
        <w:pStyle w:val="Style15"/>
        <w:keepNext w:val="0"/>
        <w:keepLines w:val="0"/>
        <w:widowControl w:val="0"/>
        <w:shd w:val="clear" w:color="auto" w:fill="auto"/>
        <w:bidi w:val="0"/>
        <w:spacing w:before="0" w:after="0" w:line="240" w:lineRule="auto"/>
        <w:ind w:left="0" w:right="0" w:firstLine="0"/>
        <w:jc w:val="both"/>
      </w:pPr>
      <w:r>
        <w:rPr>
          <w:rStyle w:val="CharStyle16"/>
        </w:rPr>
        <w:t>Votre personne de confiance peut vous être très utile : pour vous accompagner dans vos démarches et assister</w:t>
      </w:r>
    </w:p>
    <w:p>
      <w:pPr>
        <w:pStyle w:val="Style15"/>
        <w:keepNext w:val="0"/>
        <w:keepLines w:val="0"/>
        <w:widowControl w:val="0"/>
        <w:numPr>
          <w:ilvl w:val="0"/>
          <w:numId w:val="29"/>
        </w:numPr>
        <w:shd w:val="clear" w:color="auto" w:fill="auto"/>
        <w:tabs>
          <w:tab w:pos="295" w:val="left"/>
        </w:tabs>
        <w:bidi w:val="0"/>
        <w:spacing w:before="0" w:after="0" w:line="240" w:lineRule="auto"/>
        <w:ind w:left="0" w:right="0" w:firstLine="0"/>
        <w:jc w:val="both"/>
      </w:pPr>
      <w:r>
        <w:rPr>
          <w:rStyle w:val="CharStyle16"/>
        </w:rPr>
        <w:t>À vos entretiens médicaux : ainsi elle pourra éventuellement vous aider à prendre des décisions ;</w:t>
      </w:r>
    </w:p>
    <w:p>
      <w:pPr>
        <w:pStyle w:val="Style15"/>
        <w:keepNext w:val="0"/>
        <w:keepLines w:val="0"/>
        <w:widowControl w:val="0"/>
        <w:numPr>
          <w:ilvl w:val="0"/>
          <w:numId w:val="29"/>
        </w:numPr>
        <w:shd w:val="clear" w:color="auto" w:fill="auto"/>
        <w:tabs>
          <w:tab w:pos="291" w:val="left"/>
          <w:tab w:pos="4658" w:val="left"/>
        </w:tabs>
        <w:bidi w:val="0"/>
        <w:spacing w:before="0" w:after="240" w:line="240" w:lineRule="auto"/>
        <w:ind w:left="0" w:right="0" w:firstLine="0"/>
        <w:jc w:val="both"/>
      </w:pPr>
      <w:r>
        <w:rPr>
          <w:rStyle w:val="CharStyle16"/>
        </w:rPr>
        <w:t>Dans le cas où votre état de santé ne vous permettrait pas de donner votre avis ou de faire part de vos décisions : le médecin ou Livret d’accueil - 13 -</w:t>
        <w:tab/>
        <w:t>mise à jour janvier 2018</w:t>
      </w:r>
    </w:p>
    <w:sectPr>
      <w:footerReference w:type="default" r:id="rId40"/>
      <w:footnotePr>
        <w:pos w:val="pageBottom"/>
        <w:numFmt w:val="decimal"/>
        <w:numRestart w:val="continuous"/>
      </w:footnotePr>
      <w:pgSz w:w="8400" w:h="11900"/>
      <w:pgMar w:top="788" w:right="695" w:bottom="288" w:left="441" w:header="360" w:footer="3" w:gutter="0"/>
      <w:pgNumType w:start="24"/>
      <w:cols w:space="720"/>
      <w:noEndnote/>
      <w:rtlGutter w:val="0"/>
      <w:docGrid w:linePitch="360"/>
    </w:sectPr>
  </w:body>
</w:document>
</file>

<file path=word/footer1.xml><?xml version="1.0" encoding="utf-8"?>
<w:ftr xmlns:w="http://schemas.openxmlformats.org/wordprocessingml/2006/main" xmlns:r="http://schemas.openxmlformats.org/officeDocument/2006/relationships" xmlns:wp="http://schemas.openxmlformats.org/drawingml/2006/wordprocessingDrawing" xmlns:mc="http://schemas.openxmlformats.org/markup-compatibility/2006" xmlns:wps="http://schemas.microsoft.com/office/word/2010/wordprocessingShape" xmlns:wpg="http://schemas.microsoft.com/office/word/2010/wordprocessingGroup" xmlns:v="urn:schemas-microsoft-com:vml" xmlns:o="urn:schemas-microsoft-com:office:office" xmlns:w10="urn:schemas-microsoft-com:office:word">
  <w:p>
    <w:pPr>
      <w:widowControl w:val="0"/>
      <w:spacing w:line="1" w:lineRule="exact"/>
    </w:pPr>
    <w:r>
      <mc:AlternateContent>
        <mc:Choice Requires="wps">
          <w:drawing>
            <wp:anchor distT="0" distB="0" distL="0" distR="0" simplePos="0" relativeHeight="62914690" behindDoc="1" locked="0" layoutInCell="1" allowOverlap="1">
              <wp:simplePos x="0" y="0"/>
              <wp:positionH relativeFrom="page">
                <wp:posOffset>269240</wp:posOffset>
              </wp:positionH>
              <wp:positionV relativeFrom="page">
                <wp:posOffset>7065010</wp:posOffset>
              </wp:positionV>
              <wp:extent cx="980440" cy="109855"/>
              <wp:wrapNone/>
              <wp:docPr id="9" name="Shape 9"/>
              <a:graphic xmlns:a="http://schemas.openxmlformats.org/drawingml/2006/main">
                <a:graphicData uri="http://schemas.microsoft.com/office/word/2010/wordprocessingShape">
                  <wps:wsp>
                    <wps:cNvSpPr txBox="1"/>
                    <wps:spPr>
                      <a:xfrm>
                        <a:ext cx="980440" cy="109855"/>
                      </a:xfrm>
                      <a:prstGeom prst="rect"/>
                      <a:noFill/>
                    </wps:spPr>
                    <wps:txbx>
                      <w:txbxContent>
                        <w:p>
                          <w:pPr>
                            <w:pStyle w:val="Style6"/>
                            <w:keepNext w:val="0"/>
                            <w:keepLines w:val="0"/>
                            <w:widowControl w:val="0"/>
                            <w:shd w:val="clear" w:color="auto" w:fill="auto"/>
                            <w:bidi w:val="0"/>
                            <w:spacing w:before="0" w:after="0" w:line="240" w:lineRule="auto"/>
                            <w:ind w:left="0" w:right="0" w:firstLine="0"/>
                            <w:jc w:val="left"/>
                            <w:rPr>
                              <w:sz w:val="22"/>
                              <w:szCs w:val="22"/>
                            </w:rPr>
                          </w:pPr>
                          <w:r>
                            <w:rPr>
                              <w:rStyle w:val="CharStyle7"/>
                              <w:rFonts w:ascii="Arial" w:eastAsia="Arial" w:hAnsi="Arial" w:cs="Arial"/>
                              <w:sz w:val="22"/>
                              <w:szCs w:val="22"/>
                            </w:rPr>
                            <w:t>Livret d’accueil</w:t>
                          </w:r>
                        </w:p>
                      </w:txbxContent>
                    </wps:txbx>
                    <wps:bodyPr wrap="none" lIns="0" tIns="0" rIns="0" bIns="0">
                      <a:spAutoFit/>
                    </wps:bodyPr>
                  </wps:wsp>
                </a:graphicData>
              </a:graphic>
            </wp:anchor>
          </w:drawing>
        </mc:Choice>
        <mc:Fallback>
          <w:pict>
            <v:shape id="_x0000_s1035" type="#_x0000_t202" style="position:absolute;margin-left:21.199999999999999pt;margin-top:556.30000000000007pt;width:77.200000000000003pt;height:8.6500000000000004pt;z-index:-188744063;mso-wrap-style:none;mso-wrap-distance-left:0;mso-wrap-distance-right:0;mso-position-horizontal-relative:page;mso-position-vertical-relative:page" wrapcoords="0 0" filled="f" stroked="f">
              <v:textbox style="mso-fit-shape-to-text:t" inset="0,0,0,0">
                <w:txbxContent>
                  <w:p>
                    <w:pPr>
                      <w:pStyle w:val="Style6"/>
                      <w:keepNext w:val="0"/>
                      <w:keepLines w:val="0"/>
                      <w:widowControl w:val="0"/>
                      <w:shd w:val="clear" w:color="auto" w:fill="auto"/>
                      <w:bidi w:val="0"/>
                      <w:spacing w:before="0" w:after="0" w:line="240" w:lineRule="auto"/>
                      <w:ind w:left="0" w:right="0" w:firstLine="0"/>
                      <w:jc w:val="left"/>
                      <w:rPr>
                        <w:sz w:val="22"/>
                        <w:szCs w:val="22"/>
                      </w:rPr>
                    </w:pPr>
                    <w:r>
                      <w:rPr>
                        <w:rStyle w:val="CharStyle7"/>
                        <w:rFonts w:ascii="Arial" w:eastAsia="Arial" w:hAnsi="Arial" w:cs="Arial"/>
                        <w:sz w:val="22"/>
                        <w:szCs w:val="22"/>
                      </w:rPr>
                      <w:t>Livret d’accueil</w:t>
                    </w:r>
                  </w:p>
                </w:txbxContent>
              </v:textbox>
              <w10:wrap anchorx="page" anchory="page"/>
            </v:shape>
          </w:pict>
        </mc:Fallback>
      </mc:AlternateContent>
    </w:r>
    <w:r>
      <mc:AlternateContent>
        <mc:Choice Requires="wps">
          <w:drawing>
            <wp:anchor distT="0" distB="0" distL="0" distR="0" simplePos="0" relativeHeight="62914692" behindDoc="1" locked="0" layoutInCell="1" allowOverlap="1">
              <wp:simplePos x="0" y="0"/>
              <wp:positionH relativeFrom="page">
                <wp:posOffset>3597275</wp:posOffset>
              </wp:positionH>
              <wp:positionV relativeFrom="page">
                <wp:posOffset>7078345</wp:posOffset>
              </wp:positionV>
              <wp:extent cx="1524635" cy="139700"/>
              <wp:wrapNone/>
              <wp:docPr id="11" name="Shape 11"/>
              <a:graphic xmlns:a="http://schemas.openxmlformats.org/drawingml/2006/main">
                <a:graphicData uri="http://schemas.microsoft.com/office/word/2010/wordprocessingShape">
                  <wps:wsp>
                    <wps:cNvSpPr txBox="1"/>
                    <wps:spPr>
                      <a:xfrm>
                        <a:ext cx="1524635" cy="139700"/>
                      </a:xfrm>
                      <a:prstGeom prst="rect"/>
                      <a:noFill/>
                    </wps:spPr>
                    <wps:txbx>
                      <w:txbxContent>
                        <w:p>
                          <w:pPr>
                            <w:pStyle w:val="Style6"/>
                            <w:keepNext w:val="0"/>
                            <w:keepLines w:val="0"/>
                            <w:widowControl w:val="0"/>
                            <w:shd w:val="clear" w:color="auto" w:fill="auto"/>
                            <w:bidi w:val="0"/>
                            <w:spacing w:before="0" w:after="0" w:line="240" w:lineRule="auto"/>
                            <w:ind w:left="0" w:right="0" w:firstLine="0"/>
                            <w:jc w:val="left"/>
                            <w:rPr>
                              <w:sz w:val="22"/>
                              <w:szCs w:val="22"/>
                            </w:rPr>
                          </w:pPr>
                          <w:r>
                            <w:rPr>
                              <w:rStyle w:val="CharStyle7"/>
                              <w:rFonts w:ascii="Arial" w:eastAsia="Arial" w:hAnsi="Arial" w:cs="Arial"/>
                              <w:sz w:val="22"/>
                              <w:szCs w:val="22"/>
                            </w:rPr>
                            <w:t>mise à jour janvier 2018</w:t>
                          </w:r>
                        </w:p>
                      </w:txbxContent>
                    </wps:txbx>
                    <wps:bodyPr wrap="none" lIns="0" tIns="0" rIns="0" bIns="0">
                      <a:spAutoFit/>
                    </wps:bodyPr>
                  </wps:wsp>
                </a:graphicData>
              </a:graphic>
            </wp:anchor>
          </w:drawing>
        </mc:Choice>
        <mc:Fallback>
          <w:pict>
            <v:shape id="_x0000_s1037" type="#_x0000_t202" style="position:absolute;margin-left:283.25pt;margin-top:557.35000000000002pt;width:120.05pt;height:11.pt;z-index:-188744061;mso-wrap-style:none;mso-wrap-distance-left:0;mso-wrap-distance-right:0;mso-position-horizontal-relative:page;mso-position-vertical-relative:page" wrapcoords="0 0" filled="f" stroked="f">
              <v:textbox style="mso-fit-shape-to-text:t" inset="0,0,0,0">
                <w:txbxContent>
                  <w:p>
                    <w:pPr>
                      <w:pStyle w:val="Style6"/>
                      <w:keepNext w:val="0"/>
                      <w:keepLines w:val="0"/>
                      <w:widowControl w:val="0"/>
                      <w:shd w:val="clear" w:color="auto" w:fill="auto"/>
                      <w:bidi w:val="0"/>
                      <w:spacing w:before="0" w:after="0" w:line="240" w:lineRule="auto"/>
                      <w:ind w:left="0" w:right="0" w:firstLine="0"/>
                      <w:jc w:val="left"/>
                      <w:rPr>
                        <w:sz w:val="22"/>
                        <w:szCs w:val="22"/>
                      </w:rPr>
                    </w:pPr>
                    <w:r>
                      <w:rPr>
                        <w:rStyle w:val="CharStyle7"/>
                        <w:rFonts w:ascii="Arial" w:eastAsia="Arial" w:hAnsi="Arial" w:cs="Arial"/>
                        <w:sz w:val="22"/>
                        <w:szCs w:val="22"/>
                      </w:rPr>
                      <w:t>mise à jour janvier 2018</w:t>
                    </w:r>
                  </w:p>
                </w:txbxContent>
              </v:textbox>
              <w10:wrap anchorx="page" anchory="page"/>
            </v:shape>
          </w:pict>
        </mc:Fallback>
      </mc:AlternateContent>
    </w:r>
  </w:p>
</w:ftr>
</file>

<file path=word/footer2.xml><?xml version="1.0" encoding="utf-8"?>
<w:ftr xmlns:w="http://schemas.openxmlformats.org/wordprocessingml/2006/main" xmlns:r="http://schemas.openxmlformats.org/officeDocument/2006/relationships" xmlns:wp="http://schemas.openxmlformats.org/drawingml/2006/wordprocessingDrawing" xmlns:mc="http://schemas.openxmlformats.org/markup-compatibility/2006" xmlns:wps="http://schemas.microsoft.com/office/word/2010/wordprocessingShape" xmlns:wpg="http://schemas.microsoft.com/office/word/2010/wordprocessingGroup" xmlns:v="urn:schemas-microsoft-com:vml" xmlns:o="urn:schemas-microsoft-com:office:office" xmlns:w10="urn:schemas-microsoft-com:office:word">
  <w:p>
    <w:pPr>
      <w:widowControl w:val="0"/>
      <w:spacing w:line="1" w:lineRule="exact"/>
    </w:pPr>
    <w:r>
      <mc:AlternateContent>
        <mc:Choice Requires="wps">
          <w:drawing>
            <wp:anchor distT="0" distB="0" distL="0" distR="0" simplePos="0" relativeHeight="62914694" behindDoc="1" locked="0" layoutInCell="1" allowOverlap="1">
              <wp:simplePos x="0" y="0"/>
              <wp:positionH relativeFrom="page">
                <wp:posOffset>820420</wp:posOffset>
              </wp:positionH>
              <wp:positionV relativeFrom="page">
                <wp:posOffset>7110730</wp:posOffset>
              </wp:positionV>
              <wp:extent cx="3717290" cy="141605"/>
              <wp:wrapNone/>
              <wp:docPr id="14" name="Shape 14"/>
              <a:graphic xmlns:a="http://schemas.openxmlformats.org/drawingml/2006/main">
                <a:graphicData uri="http://schemas.microsoft.com/office/word/2010/wordprocessingShape">
                  <wps:wsp>
                    <wps:cNvSpPr txBox="1"/>
                    <wps:spPr>
                      <a:xfrm>
                        <a:ext cx="3717290" cy="141605"/>
                      </a:xfrm>
                      <a:prstGeom prst="rect"/>
                      <a:noFill/>
                    </wps:spPr>
                    <wps:txbx>
                      <w:txbxContent>
                        <w:p>
                          <w:pPr>
                            <w:pStyle w:val="Style6"/>
                            <w:keepNext w:val="0"/>
                            <w:keepLines w:val="0"/>
                            <w:widowControl w:val="0"/>
                            <w:shd w:val="clear" w:color="auto" w:fill="auto"/>
                            <w:tabs>
                              <w:tab w:pos="2376" w:val="left"/>
                              <w:tab w:pos="5854" w:val="right"/>
                            </w:tabs>
                            <w:bidi w:val="0"/>
                            <w:spacing w:before="0" w:after="0" w:line="240" w:lineRule="auto"/>
                            <w:ind w:left="0" w:right="0" w:firstLine="0"/>
                            <w:jc w:val="left"/>
                            <w:rPr>
                              <w:sz w:val="22"/>
                              <w:szCs w:val="22"/>
                            </w:rPr>
                          </w:pPr>
                          <w:r>
                            <w:rPr>
                              <w:rStyle w:val="CharStyle7"/>
                              <w:rFonts w:ascii="Arial" w:eastAsia="Arial" w:hAnsi="Arial" w:cs="Arial"/>
                              <w:sz w:val="22"/>
                              <w:szCs w:val="22"/>
                            </w:rPr>
                            <w:t>Livret d’accueil</w:t>
                            <w:tab/>
                            <w:t xml:space="preserve">- </w:t>
                          </w:r>
                          <w:fldSimple w:instr=" PAGE \* MERGEFORMAT ">
                            <w:r>
                              <w:rPr>
                                <w:rStyle w:val="CharStyle7"/>
                                <w:rFonts w:ascii="Arial" w:eastAsia="Arial" w:hAnsi="Arial" w:cs="Arial"/>
                                <w:sz w:val="22"/>
                                <w:szCs w:val="22"/>
                              </w:rPr>
                              <w:t>#</w:t>
                            </w:r>
                          </w:fldSimple>
                          <w:r>
                            <w:rPr>
                              <w:rStyle w:val="CharStyle7"/>
                              <w:rFonts w:ascii="Arial" w:eastAsia="Arial" w:hAnsi="Arial" w:cs="Arial"/>
                              <w:sz w:val="22"/>
                              <w:szCs w:val="22"/>
                            </w:rPr>
                            <w:t xml:space="preserve"> -</w:t>
                            <w:tab/>
                            <w:t>mise à jour janvier 2018</w:t>
                          </w:r>
                        </w:p>
                      </w:txbxContent>
                    </wps:txbx>
                    <wps:bodyPr lIns="0" tIns="0" rIns="0" bIns="0">
                      <a:spAutoFit/>
                    </wps:bodyPr>
                  </wps:wsp>
                </a:graphicData>
              </a:graphic>
            </wp:anchor>
          </w:drawing>
        </mc:Choice>
        <mc:Fallback>
          <w:pict>
            <v:shape id="_x0000_s1040" type="#_x0000_t202" style="position:absolute;margin-left:64.599999999999994pt;margin-top:559.89999999999998pt;width:292.69999999999999pt;height:11.15pt;z-index:-188744059;mso-wrap-distance-left:0;mso-wrap-distance-right:0;mso-position-horizontal-relative:page;mso-position-vertical-relative:page" wrapcoords="0 0" filled="f" stroked="f">
              <v:textbox style="mso-fit-shape-to-text:t" inset="0,0,0,0">
                <w:txbxContent>
                  <w:p>
                    <w:pPr>
                      <w:pStyle w:val="Style6"/>
                      <w:keepNext w:val="0"/>
                      <w:keepLines w:val="0"/>
                      <w:widowControl w:val="0"/>
                      <w:shd w:val="clear" w:color="auto" w:fill="auto"/>
                      <w:tabs>
                        <w:tab w:pos="2376" w:val="left"/>
                        <w:tab w:pos="5854" w:val="right"/>
                      </w:tabs>
                      <w:bidi w:val="0"/>
                      <w:spacing w:before="0" w:after="0" w:line="240" w:lineRule="auto"/>
                      <w:ind w:left="0" w:right="0" w:firstLine="0"/>
                      <w:jc w:val="left"/>
                      <w:rPr>
                        <w:sz w:val="22"/>
                        <w:szCs w:val="22"/>
                      </w:rPr>
                    </w:pPr>
                    <w:r>
                      <w:rPr>
                        <w:rStyle w:val="CharStyle7"/>
                        <w:rFonts w:ascii="Arial" w:eastAsia="Arial" w:hAnsi="Arial" w:cs="Arial"/>
                        <w:sz w:val="22"/>
                        <w:szCs w:val="22"/>
                      </w:rPr>
                      <w:t>Livret d’accueil</w:t>
                      <w:tab/>
                      <w:t xml:space="preserve">- </w:t>
                    </w:r>
                    <w:fldSimple w:instr=" PAGE \* MERGEFORMAT ">
                      <w:r>
                        <w:rPr>
                          <w:rStyle w:val="CharStyle7"/>
                          <w:rFonts w:ascii="Arial" w:eastAsia="Arial" w:hAnsi="Arial" w:cs="Arial"/>
                          <w:sz w:val="22"/>
                          <w:szCs w:val="22"/>
                        </w:rPr>
                        <w:t>#</w:t>
                      </w:r>
                    </w:fldSimple>
                    <w:r>
                      <w:rPr>
                        <w:rStyle w:val="CharStyle7"/>
                        <w:rFonts w:ascii="Arial" w:eastAsia="Arial" w:hAnsi="Arial" w:cs="Arial"/>
                        <w:sz w:val="22"/>
                        <w:szCs w:val="22"/>
                      </w:rPr>
                      <w:t xml:space="preserve"> -</w:t>
                      <w:tab/>
                      <w:t>mise à jour janvier 2018</w:t>
                    </w:r>
                  </w:p>
                </w:txbxContent>
              </v:textbox>
              <w10:wrap anchorx="page" anchory="page"/>
            </v:shape>
          </w:pict>
        </mc:Fallback>
      </mc:AlternateContent>
    </w:r>
  </w:p>
</w:ftr>
</file>

<file path=word/footer3.xml><?xml version="1.0" encoding="utf-8"?>
<w:ftr xmlns:w="http://schemas.openxmlformats.org/wordprocessingml/2006/main" xmlns:r="http://schemas.openxmlformats.org/officeDocument/2006/relationships" xmlns:wp="http://schemas.openxmlformats.org/drawingml/2006/wordprocessingDrawing" xmlns:mc="http://schemas.openxmlformats.org/markup-compatibility/2006" xmlns:wps="http://schemas.microsoft.com/office/word/2010/wordprocessingShape" xmlns:wpg="http://schemas.microsoft.com/office/word/2010/wordprocessingGroup" xmlns:v="urn:schemas-microsoft-com:vml" xmlns:o="urn:schemas-microsoft-com:office:office" xmlns:w10="urn:schemas-microsoft-com:office:word">
  <w:p>
    <w:pPr>
      <w:widowControl w:val="0"/>
      <w:spacing w:line="1" w:lineRule="exact"/>
    </w:pPr>
    <w:r>
      <mc:AlternateContent>
        <mc:Choice Requires="wps">
          <w:drawing>
            <wp:anchor distT="0" distB="0" distL="0" distR="0" simplePos="0" relativeHeight="62914698" behindDoc="1" locked="0" layoutInCell="1" allowOverlap="1">
              <wp:simplePos x="0" y="0"/>
              <wp:positionH relativeFrom="page">
                <wp:posOffset>563880</wp:posOffset>
              </wp:positionH>
              <wp:positionV relativeFrom="page">
                <wp:posOffset>7104380</wp:posOffset>
              </wp:positionV>
              <wp:extent cx="4480560" cy="137160"/>
              <wp:wrapNone/>
              <wp:docPr id="20" name="Shape 20"/>
              <a:graphic xmlns:a="http://schemas.openxmlformats.org/drawingml/2006/main">
                <a:graphicData uri="http://schemas.microsoft.com/office/word/2010/wordprocessingShape">
                  <wps:wsp>
                    <wps:cNvSpPr txBox="1"/>
                    <wps:spPr>
                      <a:xfrm>
                        <a:ext cx="4480560" cy="137160"/>
                      </a:xfrm>
                      <a:prstGeom prst="rect"/>
                      <a:noFill/>
                    </wps:spPr>
                    <wps:txbx>
                      <w:txbxContent>
                        <w:p>
                          <w:pPr>
                            <w:pStyle w:val="Style6"/>
                            <w:keepNext w:val="0"/>
                            <w:keepLines w:val="0"/>
                            <w:widowControl w:val="0"/>
                            <w:shd w:val="clear" w:color="auto" w:fill="auto"/>
                            <w:tabs>
                              <w:tab w:pos="7056" w:val="right"/>
                            </w:tabs>
                            <w:bidi w:val="0"/>
                            <w:spacing w:before="0" w:after="0" w:line="240" w:lineRule="auto"/>
                            <w:ind w:left="0" w:right="0" w:firstLine="0"/>
                            <w:jc w:val="left"/>
                            <w:rPr>
                              <w:sz w:val="22"/>
                              <w:szCs w:val="22"/>
                            </w:rPr>
                          </w:pPr>
                          <w:r>
                            <w:rPr>
                              <w:rStyle w:val="CharStyle7"/>
                              <w:rFonts w:ascii="Arial" w:eastAsia="Arial" w:hAnsi="Arial" w:cs="Arial"/>
                              <w:sz w:val="22"/>
                              <w:szCs w:val="22"/>
                            </w:rPr>
                            <w:t>Livret d’accueil -</w:t>
                          </w:r>
                          <w:fldSimple w:instr=" PAGE \* MERGEFORMAT ">
                            <w:r>
                              <w:rPr>
                                <w:rStyle w:val="CharStyle7"/>
                                <w:rFonts w:ascii="Arial" w:eastAsia="Arial" w:hAnsi="Arial" w:cs="Arial"/>
                                <w:sz w:val="22"/>
                                <w:szCs w:val="22"/>
                              </w:rPr>
                              <w:t>#</w:t>
                            </w:r>
                          </w:fldSimple>
                          <w:r>
                            <w:rPr>
                              <w:rStyle w:val="CharStyle7"/>
                              <w:rFonts w:ascii="Arial" w:eastAsia="Arial" w:hAnsi="Arial" w:cs="Arial"/>
                              <w:sz w:val="22"/>
                              <w:szCs w:val="22"/>
                            </w:rPr>
                            <w:t>-</w:t>
                            <w:tab/>
                            <w:t>mise à jour janvier 2018</w:t>
                          </w:r>
                        </w:p>
                      </w:txbxContent>
                    </wps:txbx>
                    <wps:bodyPr lIns="0" tIns="0" rIns="0" bIns="0">
                      <a:spAutoFit/>
                    </wps:bodyPr>
                  </wps:wsp>
                </a:graphicData>
              </a:graphic>
            </wp:anchor>
          </w:drawing>
        </mc:Choice>
        <mc:Fallback>
          <w:pict>
            <v:shape id="_x0000_s1046" type="#_x0000_t202" style="position:absolute;margin-left:44.399999999999999pt;margin-top:559.39999999999998pt;width:352.80000000000001pt;height:10.800000000000001pt;z-index:-188744055;mso-wrap-distance-left:0;mso-wrap-distance-right:0;mso-position-horizontal-relative:page;mso-position-vertical-relative:page" wrapcoords="0 0" filled="f" stroked="f">
              <v:textbox style="mso-fit-shape-to-text:t" inset="0,0,0,0">
                <w:txbxContent>
                  <w:p>
                    <w:pPr>
                      <w:pStyle w:val="Style6"/>
                      <w:keepNext w:val="0"/>
                      <w:keepLines w:val="0"/>
                      <w:widowControl w:val="0"/>
                      <w:shd w:val="clear" w:color="auto" w:fill="auto"/>
                      <w:tabs>
                        <w:tab w:pos="7056" w:val="right"/>
                      </w:tabs>
                      <w:bidi w:val="0"/>
                      <w:spacing w:before="0" w:after="0" w:line="240" w:lineRule="auto"/>
                      <w:ind w:left="0" w:right="0" w:firstLine="0"/>
                      <w:jc w:val="left"/>
                      <w:rPr>
                        <w:sz w:val="22"/>
                        <w:szCs w:val="22"/>
                      </w:rPr>
                    </w:pPr>
                    <w:r>
                      <w:rPr>
                        <w:rStyle w:val="CharStyle7"/>
                        <w:rFonts w:ascii="Arial" w:eastAsia="Arial" w:hAnsi="Arial" w:cs="Arial"/>
                        <w:sz w:val="22"/>
                        <w:szCs w:val="22"/>
                      </w:rPr>
                      <w:t>Livret d’accueil -</w:t>
                    </w:r>
                    <w:fldSimple w:instr=" PAGE \* MERGEFORMAT ">
                      <w:r>
                        <w:rPr>
                          <w:rStyle w:val="CharStyle7"/>
                          <w:rFonts w:ascii="Arial" w:eastAsia="Arial" w:hAnsi="Arial" w:cs="Arial"/>
                          <w:sz w:val="22"/>
                          <w:szCs w:val="22"/>
                        </w:rPr>
                        <w:t>#</w:t>
                      </w:r>
                    </w:fldSimple>
                    <w:r>
                      <w:rPr>
                        <w:rStyle w:val="CharStyle7"/>
                        <w:rFonts w:ascii="Arial" w:eastAsia="Arial" w:hAnsi="Arial" w:cs="Arial"/>
                        <w:sz w:val="22"/>
                        <w:szCs w:val="22"/>
                      </w:rPr>
                      <w:t>-</w:t>
                      <w:tab/>
                      <w:t>mise à jour janvier 2018</w:t>
                    </w:r>
                  </w:p>
                </w:txbxContent>
              </v:textbox>
              <w10:wrap anchorx="page" anchory="page"/>
            </v:shape>
          </w:pict>
        </mc:Fallback>
      </mc:AlternateContent>
    </w:r>
  </w:p>
</w:ftr>
</file>

<file path=word/footer4.xml><?xml version="1.0" encoding="utf-8"?>
<w:ftr xmlns:w="http://schemas.openxmlformats.org/wordprocessingml/2006/main" xmlns:r="http://schemas.openxmlformats.org/officeDocument/2006/relationships" xmlns:wp="http://schemas.openxmlformats.org/drawingml/2006/wordprocessingDrawing" xmlns:mc="http://schemas.openxmlformats.org/markup-compatibility/2006" xmlns:wps="http://schemas.microsoft.com/office/word/2010/wordprocessingShape" xmlns:wpg="http://schemas.microsoft.com/office/word/2010/wordprocessingGroup" xmlns:v="urn:schemas-microsoft-com:vml" xmlns:o="urn:schemas-microsoft-com:office:office" xmlns:w10="urn:schemas-microsoft-com:office:word">
  <w:p>
    <w:pPr>
      <w:widowControl w:val="0"/>
      <w:spacing w:line="1" w:lineRule="exact"/>
    </w:pPr>
    <w:r>
      <mc:AlternateContent>
        <mc:Choice Requires="wps">
          <w:drawing>
            <wp:anchor distT="0" distB="0" distL="0" distR="0" simplePos="0" relativeHeight="62914700" behindDoc="1" locked="0" layoutInCell="1" allowOverlap="1">
              <wp:simplePos x="0" y="0"/>
              <wp:positionH relativeFrom="page">
                <wp:posOffset>414020</wp:posOffset>
              </wp:positionH>
              <wp:positionV relativeFrom="page">
                <wp:posOffset>7079615</wp:posOffset>
              </wp:positionV>
              <wp:extent cx="4489450" cy="141605"/>
              <wp:wrapNone/>
              <wp:docPr id="23" name="Shape 23"/>
              <a:graphic xmlns:a="http://schemas.openxmlformats.org/drawingml/2006/main">
                <a:graphicData uri="http://schemas.microsoft.com/office/word/2010/wordprocessingShape">
                  <wps:wsp>
                    <wps:cNvSpPr txBox="1"/>
                    <wps:spPr>
                      <a:xfrm>
                        <a:ext cx="4489450" cy="141605"/>
                      </a:xfrm>
                      <a:prstGeom prst="rect"/>
                      <a:noFill/>
                    </wps:spPr>
                    <wps:txbx>
                      <w:txbxContent>
                        <w:p>
                          <w:pPr>
                            <w:pStyle w:val="Style6"/>
                            <w:keepNext w:val="0"/>
                            <w:keepLines w:val="0"/>
                            <w:widowControl w:val="0"/>
                            <w:shd w:val="clear" w:color="auto" w:fill="auto"/>
                            <w:tabs>
                              <w:tab w:pos="2812" w:val="right"/>
                              <w:tab w:pos="7070" w:val="right"/>
                            </w:tabs>
                            <w:bidi w:val="0"/>
                            <w:spacing w:before="0" w:after="0" w:line="240" w:lineRule="auto"/>
                            <w:ind w:left="0" w:right="0" w:firstLine="0"/>
                            <w:jc w:val="left"/>
                            <w:rPr>
                              <w:sz w:val="22"/>
                              <w:szCs w:val="22"/>
                            </w:rPr>
                          </w:pPr>
                          <w:r>
                            <w:rPr>
                              <w:rStyle w:val="CharStyle7"/>
                              <w:rFonts w:ascii="Arial" w:eastAsia="Arial" w:hAnsi="Arial" w:cs="Arial"/>
                              <w:sz w:val="22"/>
                              <w:szCs w:val="22"/>
                            </w:rPr>
                            <w:t>Livret d’accueil</w:t>
                            <w:tab/>
                            <w:t xml:space="preserve">- </w:t>
                          </w:r>
                          <w:fldSimple w:instr=" PAGE \* MERGEFORMAT ">
                            <w:r>
                              <w:rPr>
                                <w:rStyle w:val="CharStyle7"/>
                                <w:rFonts w:ascii="Arial" w:eastAsia="Arial" w:hAnsi="Arial" w:cs="Arial"/>
                                <w:sz w:val="22"/>
                                <w:szCs w:val="22"/>
                              </w:rPr>
                              <w:t>#</w:t>
                            </w:r>
                          </w:fldSimple>
                          <w:r>
                            <w:rPr>
                              <w:rStyle w:val="CharStyle7"/>
                              <w:rFonts w:ascii="Arial" w:eastAsia="Arial" w:hAnsi="Arial" w:cs="Arial"/>
                              <w:sz w:val="22"/>
                              <w:szCs w:val="22"/>
                            </w:rPr>
                            <w:t xml:space="preserve"> -</w:t>
                            <w:tab/>
                            <w:t>mise à jour janvier 2018</w:t>
                          </w:r>
                        </w:p>
                      </w:txbxContent>
                    </wps:txbx>
                    <wps:bodyPr lIns="0" tIns="0" rIns="0" bIns="0">
                      <a:spAutoFit/>
                    </wps:bodyPr>
                  </wps:wsp>
                </a:graphicData>
              </a:graphic>
            </wp:anchor>
          </w:drawing>
        </mc:Choice>
        <mc:Fallback>
          <w:pict>
            <v:shape id="_x0000_s1049" type="#_x0000_t202" style="position:absolute;margin-left:32.600000000000001pt;margin-top:557.45000000000005pt;width:353.5pt;height:11.15pt;z-index:-188744053;mso-wrap-distance-left:0;mso-wrap-distance-right:0;mso-position-horizontal-relative:page;mso-position-vertical-relative:page" wrapcoords="0 0" filled="f" stroked="f">
              <v:textbox style="mso-fit-shape-to-text:t" inset="0,0,0,0">
                <w:txbxContent>
                  <w:p>
                    <w:pPr>
                      <w:pStyle w:val="Style6"/>
                      <w:keepNext w:val="0"/>
                      <w:keepLines w:val="0"/>
                      <w:widowControl w:val="0"/>
                      <w:shd w:val="clear" w:color="auto" w:fill="auto"/>
                      <w:tabs>
                        <w:tab w:pos="2812" w:val="right"/>
                        <w:tab w:pos="7070" w:val="right"/>
                      </w:tabs>
                      <w:bidi w:val="0"/>
                      <w:spacing w:before="0" w:after="0" w:line="240" w:lineRule="auto"/>
                      <w:ind w:left="0" w:right="0" w:firstLine="0"/>
                      <w:jc w:val="left"/>
                      <w:rPr>
                        <w:sz w:val="22"/>
                        <w:szCs w:val="22"/>
                      </w:rPr>
                    </w:pPr>
                    <w:r>
                      <w:rPr>
                        <w:rStyle w:val="CharStyle7"/>
                        <w:rFonts w:ascii="Arial" w:eastAsia="Arial" w:hAnsi="Arial" w:cs="Arial"/>
                        <w:sz w:val="22"/>
                        <w:szCs w:val="22"/>
                      </w:rPr>
                      <w:t>Livret d’accueil</w:t>
                      <w:tab/>
                      <w:t xml:space="preserve">- </w:t>
                    </w:r>
                    <w:fldSimple w:instr=" PAGE \* MERGEFORMAT ">
                      <w:r>
                        <w:rPr>
                          <w:rStyle w:val="CharStyle7"/>
                          <w:rFonts w:ascii="Arial" w:eastAsia="Arial" w:hAnsi="Arial" w:cs="Arial"/>
                          <w:sz w:val="22"/>
                          <w:szCs w:val="22"/>
                        </w:rPr>
                        <w:t>#</w:t>
                      </w:r>
                    </w:fldSimple>
                    <w:r>
                      <w:rPr>
                        <w:rStyle w:val="CharStyle7"/>
                        <w:rFonts w:ascii="Arial" w:eastAsia="Arial" w:hAnsi="Arial" w:cs="Arial"/>
                        <w:sz w:val="22"/>
                        <w:szCs w:val="22"/>
                      </w:rPr>
                      <w:t xml:space="preserve"> -</w:t>
                      <w:tab/>
                      <w:t>mise à jour janvier 2018</w:t>
                    </w:r>
                  </w:p>
                </w:txbxContent>
              </v:textbox>
              <w10:wrap anchorx="page" anchory="page"/>
            </v:shape>
          </w:pict>
        </mc:Fallback>
      </mc:AlternateContent>
    </w:r>
  </w:p>
</w:ftr>
</file>

<file path=word/footer5.xml><?xml version="1.0" encoding="utf-8"?>
<w:ftr xmlns:w="http://schemas.openxmlformats.org/wordprocessingml/2006/main" xmlns:r="http://schemas.openxmlformats.org/officeDocument/2006/relationships" xmlns:wp="http://schemas.openxmlformats.org/drawingml/2006/wordprocessingDrawing" xmlns:mc="http://schemas.openxmlformats.org/markup-compatibility/2006" xmlns:wps="http://schemas.microsoft.com/office/word/2010/wordprocessingShape" xmlns:wpg="http://schemas.microsoft.com/office/word/2010/wordprocessingGroup" xmlns:v="urn:schemas-microsoft-com:vml" xmlns:o="urn:schemas-microsoft-com:office:office" xmlns:w10="urn:schemas-microsoft-com:office:word">
  <w:p>
    <w:pPr>
      <w:widowControl w:val="0"/>
      <w:spacing w:line="1" w:lineRule="exact"/>
    </w:pPr>
    <w:r>
      <mc:AlternateContent>
        <mc:Choice Requires="wps">
          <w:drawing>
            <wp:anchor distT="0" distB="0" distL="0" distR="0" simplePos="0" relativeHeight="62914702" behindDoc="1" locked="0" layoutInCell="1" allowOverlap="1">
              <wp:simplePos x="0" y="0"/>
              <wp:positionH relativeFrom="page">
                <wp:posOffset>878205</wp:posOffset>
              </wp:positionH>
              <wp:positionV relativeFrom="page">
                <wp:posOffset>7055485</wp:posOffset>
              </wp:positionV>
              <wp:extent cx="3717290" cy="144145"/>
              <wp:wrapNone/>
              <wp:docPr id="27" name="Shape 27"/>
              <a:graphic xmlns:a="http://schemas.openxmlformats.org/drawingml/2006/main">
                <a:graphicData uri="http://schemas.microsoft.com/office/word/2010/wordprocessingShape">
                  <wps:wsp>
                    <wps:cNvSpPr txBox="1"/>
                    <wps:spPr>
                      <a:xfrm>
                        <a:ext cx="3717290" cy="144145"/>
                      </a:xfrm>
                      <a:prstGeom prst="rect"/>
                      <a:noFill/>
                    </wps:spPr>
                    <wps:txbx>
                      <w:txbxContent>
                        <w:p>
                          <w:pPr>
                            <w:pStyle w:val="Style6"/>
                            <w:keepNext w:val="0"/>
                            <w:keepLines w:val="0"/>
                            <w:widowControl w:val="0"/>
                            <w:shd w:val="clear" w:color="auto" w:fill="auto"/>
                            <w:bidi w:val="0"/>
                            <w:spacing w:before="0" w:after="0" w:line="240" w:lineRule="auto"/>
                            <w:ind w:left="0" w:right="0" w:firstLine="0"/>
                            <w:jc w:val="left"/>
                            <w:rPr>
                              <w:sz w:val="22"/>
                              <w:szCs w:val="22"/>
                            </w:rPr>
                          </w:pPr>
                          <w:r>
                            <w:rPr>
                              <w:rStyle w:val="CharStyle7"/>
                              <w:rFonts w:ascii="Arial" w:eastAsia="Arial" w:hAnsi="Arial" w:cs="Arial"/>
                              <w:sz w:val="22"/>
                              <w:szCs w:val="22"/>
                            </w:rPr>
                            <w:t>Livret d’accueil -</w:t>
                          </w:r>
                          <w:fldSimple w:instr=" PAGE \* MERGEFORMAT ">
                            <w:r>
                              <w:rPr>
                                <w:rStyle w:val="CharStyle7"/>
                                <w:rFonts w:ascii="Arial" w:eastAsia="Arial" w:hAnsi="Arial" w:cs="Arial"/>
                                <w:sz w:val="22"/>
                                <w:szCs w:val="22"/>
                              </w:rPr>
                              <w:t>#</w:t>
                            </w:r>
                          </w:fldSimple>
                          <w:r>
                            <w:rPr>
                              <w:rStyle w:val="CharStyle7"/>
                              <w:rFonts w:ascii="Arial" w:eastAsia="Arial" w:hAnsi="Arial" w:cs="Arial"/>
                              <w:sz w:val="22"/>
                              <w:szCs w:val="22"/>
                            </w:rPr>
                            <w:t>- mise à jour janvier 2018</w:t>
                          </w:r>
                        </w:p>
                      </w:txbxContent>
                    </wps:txbx>
                    <wps:bodyPr wrap="none" lIns="0" tIns="0" rIns="0" bIns="0">
                      <a:spAutoFit/>
                    </wps:bodyPr>
                  </wps:wsp>
                </a:graphicData>
              </a:graphic>
            </wp:anchor>
          </w:drawing>
        </mc:Choice>
        <mc:Fallback>
          <w:pict>
            <v:shape id="_x0000_s1053" type="#_x0000_t202" style="position:absolute;margin-left:69.150000000000006pt;margin-top:555.55000000000007pt;width:292.69999999999999pt;height:11.35pt;z-index:-188744051;mso-wrap-style:none;mso-wrap-distance-left:0;mso-wrap-distance-right:0;mso-position-horizontal-relative:page;mso-position-vertical-relative:page" wrapcoords="0 0" filled="f" stroked="f">
              <v:textbox style="mso-fit-shape-to-text:t" inset="0,0,0,0">
                <w:txbxContent>
                  <w:p>
                    <w:pPr>
                      <w:pStyle w:val="Style6"/>
                      <w:keepNext w:val="0"/>
                      <w:keepLines w:val="0"/>
                      <w:widowControl w:val="0"/>
                      <w:shd w:val="clear" w:color="auto" w:fill="auto"/>
                      <w:bidi w:val="0"/>
                      <w:spacing w:before="0" w:after="0" w:line="240" w:lineRule="auto"/>
                      <w:ind w:left="0" w:right="0" w:firstLine="0"/>
                      <w:jc w:val="left"/>
                      <w:rPr>
                        <w:sz w:val="22"/>
                        <w:szCs w:val="22"/>
                      </w:rPr>
                    </w:pPr>
                    <w:r>
                      <w:rPr>
                        <w:rStyle w:val="CharStyle7"/>
                        <w:rFonts w:ascii="Arial" w:eastAsia="Arial" w:hAnsi="Arial" w:cs="Arial"/>
                        <w:sz w:val="22"/>
                        <w:szCs w:val="22"/>
                      </w:rPr>
                      <w:t>Livret d’accueil -</w:t>
                    </w:r>
                    <w:fldSimple w:instr=" PAGE \* MERGEFORMAT ">
                      <w:r>
                        <w:rPr>
                          <w:rStyle w:val="CharStyle7"/>
                          <w:rFonts w:ascii="Arial" w:eastAsia="Arial" w:hAnsi="Arial" w:cs="Arial"/>
                          <w:sz w:val="22"/>
                          <w:szCs w:val="22"/>
                        </w:rPr>
                        <w:t>#</w:t>
                      </w:r>
                    </w:fldSimple>
                    <w:r>
                      <w:rPr>
                        <w:rStyle w:val="CharStyle7"/>
                        <w:rFonts w:ascii="Arial" w:eastAsia="Arial" w:hAnsi="Arial" w:cs="Arial"/>
                        <w:sz w:val="22"/>
                        <w:szCs w:val="22"/>
                      </w:rPr>
                      <w:t>- mise à jour janvier 2018</w:t>
                    </w:r>
                  </w:p>
                </w:txbxContent>
              </v:textbox>
              <w10:wrap anchorx="page" anchory="page"/>
            </v:shape>
          </w:pict>
        </mc:Fallback>
      </mc:AlternateContent>
    </w:r>
  </w:p>
</w:ftr>
</file>

<file path=word/footer6.xml><?xml version="1.0" encoding="utf-8"?>
<w:ftr xmlns:w="http://schemas.openxmlformats.org/wordprocessingml/2006/main" xmlns:r="http://schemas.openxmlformats.org/officeDocument/2006/relationships" xmlns:wp="http://schemas.openxmlformats.org/drawingml/2006/wordprocessingDrawing" xmlns:mc="http://schemas.openxmlformats.org/markup-compatibility/2006" xmlns:wps="http://schemas.microsoft.com/office/word/2010/wordprocessingShape" xmlns:wpg="http://schemas.microsoft.com/office/word/2010/wordprocessingGroup" xmlns:v="urn:schemas-microsoft-com:vml" xmlns:o="urn:schemas-microsoft-com:office:office" xmlns:w10="urn:schemas-microsoft-com:office:word">
  <w:p>
    <w:pPr>
      <w:widowControl w:val="0"/>
      <w:spacing w:line="1" w:lineRule="exact"/>
    </w:pPr>
    <w:r>
      <mc:AlternateContent>
        <mc:Choice Requires="wps">
          <w:drawing>
            <wp:anchor distT="0" distB="0" distL="0" distR="0" simplePos="0" relativeHeight="62914704" behindDoc="1" locked="0" layoutInCell="1" allowOverlap="1">
              <wp:simplePos x="0" y="0"/>
              <wp:positionH relativeFrom="page">
                <wp:posOffset>436245</wp:posOffset>
              </wp:positionH>
              <wp:positionV relativeFrom="page">
                <wp:posOffset>7092315</wp:posOffset>
              </wp:positionV>
              <wp:extent cx="4480560" cy="134620"/>
              <wp:wrapNone/>
              <wp:docPr id="29" name="Shape 29"/>
              <a:graphic xmlns:a="http://schemas.openxmlformats.org/drawingml/2006/main">
                <a:graphicData uri="http://schemas.microsoft.com/office/word/2010/wordprocessingShape">
                  <wps:wsp>
                    <wps:cNvSpPr txBox="1"/>
                    <wps:spPr>
                      <a:xfrm>
                        <a:ext cx="4480560" cy="134620"/>
                      </a:xfrm>
                      <a:prstGeom prst="rect"/>
                      <a:noFill/>
                    </wps:spPr>
                    <wps:txbx>
                      <w:txbxContent>
                        <w:p>
                          <w:pPr>
                            <w:pStyle w:val="Style6"/>
                            <w:keepNext w:val="0"/>
                            <w:keepLines w:val="0"/>
                            <w:widowControl w:val="0"/>
                            <w:shd w:val="clear" w:color="auto" w:fill="auto"/>
                            <w:tabs>
                              <w:tab w:pos="2297" w:val="left"/>
                              <w:tab w:pos="7056" w:val="right"/>
                            </w:tabs>
                            <w:bidi w:val="0"/>
                            <w:spacing w:before="0" w:after="0" w:line="240" w:lineRule="auto"/>
                            <w:ind w:left="0" w:right="0" w:firstLine="0"/>
                            <w:jc w:val="left"/>
                            <w:rPr>
                              <w:sz w:val="22"/>
                              <w:szCs w:val="22"/>
                            </w:rPr>
                          </w:pPr>
                          <w:r>
                            <w:rPr>
                              <w:rStyle w:val="CharStyle7"/>
                              <w:rFonts w:ascii="Arial" w:eastAsia="Arial" w:hAnsi="Arial" w:cs="Arial"/>
                              <w:sz w:val="22"/>
                              <w:szCs w:val="22"/>
                            </w:rPr>
                            <w:t>Livret d’accueil</w:t>
                            <w:tab/>
                            <w:t>- 15 -</w:t>
                            <w:tab/>
                            <w:t>mise à jour janvier 2018</w:t>
                          </w:r>
                        </w:p>
                      </w:txbxContent>
                    </wps:txbx>
                    <wps:bodyPr lIns="0" tIns="0" rIns="0" bIns="0">
                      <a:spAutoFit/>
                    </wps:bodyPr>
                  </wps:wsp>
                </a:graphicData>
              </a:graphic>
            </wp:anchor>
          </w:drawing>
        </mc:Choice>
        <mc:Fallback>
          <w:pict>
            <v:shape id="_x0000_s1055" type="#_x0000_t202" style="position:absolute;margin-left:34.350000000000001pt;margin-top:558.45000000000005pt;width:352.80000000000001pt;height:10.6pt;z-index:-188744049;mso-wrap-distance-left:0;mso-wrap-distance-right:0;mso-position-horizontal-relative:page;mso-position-vertical-relative:page" wrapcoords="0 0" filled="f" stroked="f">
              <v:textbox style="mso-fit-shape-to-text:t" inset="0,0,0,0">
                <w:txbxContent>
                  <w:p>
                    <w:pPr>
                      <w:pStyle w:val="Style6"/>
                      <w:keepNext w:val="0"/>
                      <w:keepLines w:val="0"/>
                      <w:widowControl w:val="0"/>
                      <w:shd w:val="clear" w:color="auto" w:fill="auto"/>
                      <w:tabs>
                        <w:tab w:pos="2297" w:val="left"/>
                        <w:tab w:pos="7056" w:val="right"/>
                      </w:tabs>
                      <w:bidi w:val="0"/>
                      <w:spacing w:before="0" w:after="0" w:line="240" w:lineRule="auto"/>
                      <w:ind w:left="0" w:right="0" w:firstLine="0"/>
                      <w:jc w:val="left"/>
                      <w:rPr>
                        <w:sz w:val="22"/>
                        <w:szCs w:val="22"/>
                      </w:rPr>
                    </w:pPr>
                    <w:r>
                      <w:rPr>
                        <w:rStyle w:val="CharStyle7"/>
                        <w:rFonts w:ascii="Arial" w:eastAsia="Arial" w:hAnsi="Arial" w:cs="Arial"/>
                        <w:sz w:val="22"/>
                        <w:szCs w:val="22"/>
                      </w:rPr>
                      <w:t>Livret d’accueil</w:t>
                      <w:tab/>
                      <w:t>- 15 -</w:t>
                      <w:tab/>
                      <w:t>mise à jour janvier 2018</w:t>
                    </w:r>
                  </w:p>
                </w:txbxContent>
              </v:textbox>
              <w10:wrap anchorx="page" anchory="page"/>
            </v:shape>
          </w:pict>
        </mc:Fallback>
      </mc:AlternateContent>
    </w:r>
  </w:p>
</w:ftr>
</file>

<file path=word/footer7.xml><?xml version="1.0" encoding="utf-8"?>
<w:ftr xmlns:w="http://schemas.openxmlformats.org/wordprocessingml/2006/main" xmlns:r="http://schemas.openxmlformats.org/officeDocument/2006/relationships" xmlns:wp="http://schemas.openxmlformats.org/drawingml/2006/wordprocessingDrawing" xmlns:mc="http://schemas.openxmlformats.org/markup-compatibility/2006" xmlns:wps="http://schemas.microsoft.com/office/word/2010/wordprocessingShape" xmlns:wpg="http://schemas.microsoft.com/office/word/2010/wordprocessingGroup" xmlns:v="urn:schemas-microsoft-com:vml" xmlns:o="urn:schemas-microsoft-com:office:office" xmlns:w10="urn:schemas-microsoft-com:office:word">
  <w:p>
    <w:pPr>
      <w:widowControl w:val="0"/>
      <w:spacing w:line="1" w:lineRule="exact"/>
    </w:pPr>
    <w:r>
      <mc:AlternateContent>
        <mc:Choice Requires="wps">
          <w:drawing>
            <wp:anchor distT="0" distB="0" distL="0" distR="0" simplePos="0" relativeHeight="62914706" behindDoc="1" locked="0" layoutInCell="1" allowOverlap="1">
              <wp:simplePos x="0" y="0"/>
              <wp:positionH relativeFrom="page">
                <wp:posOffset>459105</wp:posOffset>
              </wp:positionH>
              <wp:positionV relativeFrom="page">
                <wp:posOffset>7087870</wp:posOffset>
              </wp:positionV>
              <wp:extent cx="4478020" cy="164465"/>
              <wp:wrapNone/>
              <wp:docPr id="32" name="Shape 32"/>
              <a:graphic xmlns:a="http://schemas.openxmlformats.org/drawingml/2006/main">
                <a:graphicData uri="http://schemas.microsoft.com/office/word/2010/wordprocessingShape">
                  <wps:wsp>
                    <wps:cNvSpPr txBox="1"/>
                    <wps:spPr>
                      <a:xfrm>
                        <a:ext cx="4478020" cy="164465"/>
                      </a:xfrm>
                      <a:prstGeom prst="rect"/>
                      <a:noFill/>
                    </wps:spPr>
                    <wps:txbx>
                      <w:txbxContent>
                        <w:p>
                          <w:pPr>
                            <w:pStyle w:val="Style6"/>
                            <w:keepNext w:val="0"/>
                            <w:keepLines w:val="0"/>
                            <w:widowControl w:val="0"/>
                            <w:shd w:val="clear" w:color="auto" w:fill="auto"/>
                            <w:tabs>
                              <w:tab w:pos="2801" w:val="right"/>
                              <w:tab w:pos="7052" w:val="right"/>
                            </w:tabs>
                            <w:bidi w:val="0"/>
                            <w:spacing w:before="0" w:after="0" w:line="240" w:lineRule="auto"/>
                            <w:ind w:left="0" w:right="0" w:firstLine="0"/>
                            <w:jc w:val="left"/>
                            <w:rPr>
                              <w:sz w:val="22"/>
                              <w:szCs w:val="22"/>
                            </w:rPr>
                          </w:pPr>
                          <w:r>
                            <w:rPr>
                              <w:rStyle w:val="CharStyle7"/>
                              <w:rFonts w:ascii="Arial" w:eastAsia="Arial" w:hAnsi="Arial" w:cs="Arial"/>
                              <w:sz w:val="22"/>
                              <w:szCs w:val="22"/>
                            </w:rPr>
                            <w:t>Livret d’accueil</w:t>
                            <w:tab/>
                            <w:t xml:space="preserve">- </w:t>
                          </w:r>
                          <w:fldSimple w:instr=" PAGE \* MERGEFORMAT ">
                            <w:r>
                              <w:rPr>
                                <w:rStyle w:val="CharStyle7"/>
                                <w:rFonts w:ascii="Arial" w:eastAsia="Arial" w:hAnsi="Arial" w:cs="Arial"/>
                                <w:sz w:val="22"/>
                                <w:szCs w:val="22"/>
                              </w:rPr>
                              <w:t>#</w:t>
                            </w:r>
                          </w:fldSimple>
                          <w:r>
                            <w:rPr>
                              <w:rStyle w:val="CharStyle7"/>
                              <w:rFonts w:ascii="Arial" w:eastAsia="Arial" w:hAnsi="Arial" w:cs="Arial"/>
                              <w:sz w:val="22"/>
                              <w:szCs w:val="22"/>
                            </w:rPr>
                            <w:t xml:space="preserve"> -</w:t>
                            <w:tab/>
                            <w:t>mise à jour janvier 2018</w:t>
                          </w:r>
                        </w:p>
                      </w:txbxContent>
                    </wps:txbx>
                    <wps:bodyPr lIns="0" tIns="0" rIns="0" bIns="0">
                      <a:spAutoFit/>
                    </wps:bodyPr>
                  </wps:wsp>
                </a:graphicData>
              </a:graphic>
            </wp:anchor>
          </w:drawing>
        </mc:Choice>
        <mc:Fallback>
          <w:pict>
            <v:shape id="_x0000_s1058" type="#_x0000_t202" style="position:absolute;margin-left:36.149999999999999pt;margin-top:558.10000000000002pt;width:352.60000000000002pt;height:12.950000000000001pt;z-index:-188744047;mso-wrap-distance-left:0;mso-wrap-distance-right:0;mso-position-horizontal-relative:page;mso-position-vertical-relative:page" wrapcoords="0 0" filled="f" stroked="f">
              <v:textbox style="mso-fit-shape-to-text:t" inset="0,0,0,0">
                <w:txbxContent>
                  <w:p>
                    <w:pPr>
                      <w:pStyle w:val="Style6"/>
                      <w:keepNext w:val="0"/>
                      <w:keepLines w:val="0"/>
                      <w:widowControl w:val="0"/>
                      <w:shd w:val="clear" w:color="auto" w:fill="auto"/>
                      <w:tabs>
                        <w:tab w:pos="2801" w:val="right"/>
                        <w:tab w:pos="7052" w:val="right"/>
                      </w:tabs>
                      <w:bidi w:val="0"/>
                      <w:spacing w:before="0" w:after="0" w:line="240" w:lineRule="auto"/>
                      <w:ind w:left="0" w:right="0" w:firstLine="0"/>
                      <w:jc w:val="left"/>
                      <w:rPr>
                        <w:sz w:val="22"/>
                        <w:szCs w:val="22"/>
                      </w:rPr>
                    </w:pPr>
                    <w:r>
                      <w:rPr>
                        <w:rStyle w:val="CharStyle7"/>
                        <w:rFonts w:ascii="Arial" w:eastAsia="Arial" w:hAnsi="Arial" w:cs="Arial"/>
                        <w:sz w:val="22"/>
                        <w:szCs w:val="22"/>
                      </w:rPr>
                      <w:t>Livret d’accueil</w:t>
                      <w:tab/>
                      <w:t xml:space="preserve">- </w:t>
                    </w:r>
                    <w:fldSimple w:instr=" PAGE \* MERGEFORMAT ">
                      <w:r>
                        <w:rPr>
                          <w:rStyle w:val="CharStyle7"/>
                          <w:rFonts w:ascii="Arial" w:eastAsia="Arial" w:hAnsi="Arial" w:cs="Arial"/>
                          <w:sz w:val="22"/>
                          <w:szCs w:val="22"/>
                        </w:rPr>
                        <w:t>#</w:t>
                      </w:r>
                    </w:fldSimple>
                    <w:r>
                      <w:rPr>
                        <w:rStyle w:val="CharStyle7"/>
                        <w:rFonts w:ascii="Arial" w:eastAsia="Arial" w:hAnsi="Arial" w:cs="Arial"/>
                        <w:sz w:val="22"/>
                        <w:szCs w:val="22"/>
                      </w:rPr>
                      <w:t xml:space="preserve"> -</w:t>
                      <w:tab/>
                      <w:t>mise à jour janvier 2018</w:t>
                    </w:r>
                  </w:p>
                </w:txbxContent>
              </v:textbox>
              <w10:wrap anchorx="page" anchory="page"/>
            </v:shape>
          </w:pict>
        </mc:Fallback>
      </mc:AlternateContent>
    </w:r>
  </w:p>
</w:ftr>
</file>

<file path=word/footer8.xml><?xml version="1.0" encoding="utf-8"?>
<w:ftr xmlns:w="http://schemas.openxmlformats.org/wordprocessingml/2006/main" xmlns:r="http://schemas.openxmlformats.org/officeDocument/2006/relationships" xmlns:wp="http://schemas.openxmlformats.org/drawingml/2006/wordprocessingDrawing" xmlns:mc="http://schemas.openxmlformats.org/markup-compatibility/2006" xmlns:wps="http://schemas.microsoft.com/office/word/2010/wordprocessingShape" xmlns:wpg="http://schemas.microsoft.com/office/word/2010/wordprocessingGroup" xmlns:v="urn:schemas-microsoft-com:vml" xmlns:o="urn:schemas-microsoft-com:office:office" xmlns:w10="urn:schemas-microsoft-com:office:word">
  <w:p>
    <w:pPr>
      <w:widowControl w:val="0"/>
      <w:spacing w:line="1" w:lineRule="exact"/>
    </w:pPr>
    <w:r>
      <mc:AlternateContent>
        <mc:Choice Requires="wps">
          <w:drawing>
            <wp:anchor distT="0" distB="0" distL="0" distR="0" simplePos="0" relativeHeight="62914708" behindDoc="1" locked="0" layoutInCell="1" allowOverlap="1">
              <wp:simplePos x="0" y="0"/>
              <wp:positionH relativeFrom="page">
                <wp:posOffset>541020</wp:posOffset>
              </wp:positionH>
              <wp:positionV relativeFrom="page">
                <wp:posOffset>7079615</wp:posOffset>
              </wp:positionV>
              <wp:extent cx="4489450" cy="137160"/>
              <wp:wrapNone/>
              <wp:docPr id="36" name="Shape 36"/>
              <a:graphic xmlns:a="http://schemas.openxmlformats.org/drawingml/2006/main">
                <a:graphicData uri="http://schemas.microsoft.com/office/word/2010/wordprocessingShape">
                  <wps:wsp>
                    <wps:cNvSpPr txBox="1"/>
                    <wps:spPr>
                      <a:xfrm>
                        <a:ext cx="4489450" cy="137160"/>
                      </a:xfrm>
                      <a:prstGeom prst="rect"/>
                      <a:noFill/>
                    </wps:spPr>
                    <wps:txbx>
                      <w:txbxContent>
                        <w:p>
                          <w:pPr>
                            <w:pStyle w:val="Style6"/>
                            <w:keepNext w:val="0"/>
                            <w:keepLines w:val="0"/>
                            <w:widowControl w:val="0"/>
                            <w:shd w:val="clear" w:color="auto" w:fill="auto"/>
                            <w:tabs>
                              <w:tab w:pos="2815" w:val="right"/>
                              <w:tab w:pos="7070" w:val="right"/>
                            </w:tabs>
                            <w:bidi w:val="0"/>
                            <w:spacing w:before="0" w:after="0" w:line="240" w:lineRule="auto"/>
                            <w:ind w:left="0" w:right="0" w:firstLine="0"/>
                            <w:jc w:val="left"/>
                            <w:rPr>
                              <w:sz w:val="22"/>
                              <w:szCs w:val="22"/>
                            </w:rPr>
                          </w:pPr>
                          <w:r>
                            <w:rPr>
                              <w:rStyle w:val="CharStyle7"/>
                              <w:rFonts w:ascii="Arial" w:eastAsia="Arial" w:hAnsi="Arial" w:cs="Arial"/>
                              <w:sz w:val="22"/>
                              <w:szCs w:val="22"/>
                            </w:rPr>
                            <w:t>Livret d’accueil</w:t>
                            <w:tab/>
                            <w:t xml:space="preserve">- </w:t>
                          </w:r>
                          <w:fldSimple w:instr=" PAGE \* MERGEFORMAT ">
                            <w:r>
                              <w:rPr>
                                <w:rStyle w:val="CharStyle7"/>
                                <w:rFonts w:ascii="Arial" w:eastAsia="Arial" w:hAnsi="Arial" w:cs="Arial"/>
                                <w:sz w:val="22"/>
                                <w:szCs w:val="22"/>
                              </w:rPr>
                              <w:t>#</w:t>
                            </w:r>
                          </w:fldSimple>
                          <w:r>
                            <w:rPr>
                              <w:rStyle w:val="CharStyle7"/>
                              <w:rFonts w:ascii="Arial" w:eastAsia="Arial" w:hAnsi="Arial" w:cs="Arial"/>
                              <w:sz w:val="22"/>
                              <w:szCs w:val="22"/>
                            </w:rPr>
                            <w:t xml:space="preserve"> -</w:t>
                            <w:tab/>
                            <w:t>mise à jour janvier 2018</w:t>
                          </w:r>
                        </w:p>
                      </w:txbxContent>
                    </wps:txbx>
                    <wps:bodyPr lIns="0" tIns="0" rIns="0" bIns="0">
                      <a:spAutoFit/>
                    </wps:bodyPr>
                  </wps:wsp>
                </a:graphicData>
              </a:graphic>
            </wp:anchor>
          </w:drawing>
        </mc:Choice>
        <mc:Fallback>
          <w:pict>
            <v:shape id="_x0000_s1062" type="#_x0000_t202" style="position:absolute;margin-left:42.600000000000001pt;margin-top:557.45000000000005pt;width:353.5pt;height:10.800000000000001pt;z-index:-188744045;mso-wrap-distance-left:0;mso-wrap-distance-right:0;mso-position-horizontal-relative:page;mso-position-vertical-relative:page" wrapcoords="0 0" filled="f" stroked="f">
              <v:textbox style="mso-fit-shape-to-text:t" inset="0,0,0,0">
                <w:txbxContent>
                  <w:p>
                    <w:pPr>
                      <w:pStyle w:val="Style6"/>
                      <w:keepNext w:val="0"/>
                      <w:keepLines w:val="0"/>
                      <w:widowControl w:val="0"/>
                      <w:shd w:val="clear" w:color="auto" w:fill="auto"/>
                      <w:tabs>
                        <w:tab w:pos="2815" w:val="right"/>
                        <w:tab w:pos="7070" w:val="right"/>
                      </w:tabs>
                      <w:bidi w:val="0"/>
                      <w:spacing w:before="0" w:after="0" w:line="240" w:lineRule="auto"/>
                      <w:ind w:left="0" w:right="0" w:firstLine="0"/>
                      <w:jc w:val="left"/>
                      <w:rPr>
                        <w:sz w:val="22"/>
                        <w:szCs w:val="22"/>
                      </w:rPr>
                    </w:pPr>
                    <w:r>
                      <w:rPr>
                        <w:rStyle w:val="CharStyle7"/>
                        <w:rFonts w:ascii="Arial" w:eastAsia="Arial" w:hAnsi="Arial" w:cs="Arial"/>
                        <w:sz w:val="22"/>
                        <w:szCs w:val="22"/>
                      </w:rPr>
                      <w:t>Livret d’accueil</w:t>
                      <w:tab/>
                      <w:t xml:space="preserve">- </w:t>
                    </w:r>
                    <w:fldSimple w:instr=" PAGE \* MERGEFORMAT ">
                      <w:r>
                        <w:rPr>
                          <w:rStyle w:val="CharStyle7"/>
                          <w:rFonts w:ascii="Arial" w:eastAsia="Arial" w:hAnsi="Arial" w:cs="Arial"/>
                          <w:sz w:val="22"/>
                          <w:szCs w:val="22"/>
                        </w:rPr>
                        <w:t>#</w:t>
                      </w:r>
                    </w:fldSimple>
                    <w:r>
                      <w:rPr>
                        <w:rStyle w:val="CharStyle7"/>
                        <w:rFonts w:ascii="Arial" w:eastAsia="Arial" w:hAnsi="Arial" w:cs="Arial"/>
                        <w:sz w:val="22"/>
                        <w:szCs w:val="22"/>
                      </w:rPr>
                      <w:t xml:space="preserve"> -</w:t>
                      <w:tab/>
                      <w:t>mise à jour janvier 2018</w:t>
                    </w:r>
                  </w:p>
                </w:txbxContent>
              </v:textbox>
              <w10:wrap anchorx="page" anchory="page"/>
            </v:shape>
          </w:pict>
        </mc:Fallback>
      </mc:AlternateContent>
    </w:r>
  </w:p>
</w:ftr>
</file>

<file path=word/footer9.xml><?xml version="1.0" encoding="utf-8"?>
<w:ftr xmlns:w="http://schemas.openxmlformats.org/wordprocessingml/2006/main" xmlns:r="http://schemas.openxmlformats.org/officeDocument/2006/relationships" xmlns:wp="http://schemas.openxmlformats.org/drawingml/2006/wordprocessingDrawing" xmlns:mc="http://schemas.openxmlformats.org/markup-compatibility/2006" xmlns:wps="http://schemas.microsoft.com/office/word/2010/wordprocessingShape" xmlns:wpg="http://schemas.microsoft.com/office/word/2010/wordprocessingGroup" xmlns:v="urn:schemas-microsoft-com:vml" xmlns:o="urn:schemas-microsoft-com:office:office" xmlns:w10="urn:schemas-microsoft-com:office:word">
  <w:p>
    <w:pPr>
      <w:widowControl w:val="0"/>
      <w:spacing w:line="1" w:lineRule="exact"/>
    </w:pPr>
    <w:r>
      <mc:AlternateContent>
        <mc:Choice Requires="wps">
          <w:drawing>
            <wp:anchor distT="0" distB="0" distL="0" distR="0" simplePos="0" relativeHeight="62914710" behindDoc="1" locked="0" layoutInCell="1" allowOverlap="1">
              <wp:simplePos x="0" y="0"/>
              <wp:positionH relativeFrom="page">
                <wp:posOffset>429260</wp:posOffset>
              </wp:positionH>
              <wp:positionV relativeFrom="page">
                <wp:posOffset>7092315</wp:posOffset>
              </wp:positionV>
              <wp:extent cx="4473575" cy="139700"/>
              <wp:wrapNone/>
              <wp:docPr id="38" name="Shape 38"/>
              <a:graphic xmlns:a="http://schemas.openxmlformats.org/drawingml/2006/main">
                <a:graphicData uri="http://schemas.microsoft.com/office/word/2010/wordprocessingShape">
                  <wps:wsp>
                    <wps:cNvSpPr txBox="1"/>
                    <wps:spPr>
                      <a:xfrm>
                        <a:ext cx="4473575" cy="139700"/>
                      </a:xfrm>
                      <a:prstGeom prst="rect"/>
                      <a:noFill/>
                    </wps:spPr>
                    <wps:txbx>
                      <w:txbxContent>
                        <w:p>
                          <w:pPr>
                            <w:pStyle w:val="Style6"/>
                            <w:keepNext w:val="0"/>
                            <w:keepLines w:val="0"/>
                            <w:widowControl w:val="0"/>
                            <w:shd w:val="clear" w:color="auto" w:fill="auto"/>
                            <w:tabs>
                              <w:tab w:pos="2682" w:val="right"/>
                              <w:tab w:pos="7045" w:val="right"/>
                            </w:tabs>
                            <w:bidi w:val="0"/>
                            <w:spacing w:before="0" w:after="0" w:line="240" w:lineRule="auto"/>
                            <w:ind w:left="0" w:right="0" w:firstLine="0"/>
                            <w:jc w:val="left"/>
                            <w:rPr>
                              <w:sz w:val="22"/>
                              <w:szCs w:val="22"/>
                            </w:rPr>
                          </w:pPr>
                          <w:r>
                            <w:rPr>
                              <w:rStyle w:val="CharStyle7"/>
                              <w:rFonts w:ascii="Arial" w:eastAsia="Arial" w:hAnsi="Arial" w:cs="Arial"/>
                              <w:sz w:val="22"/>
                              <w:szCs w:val="22"/>
                            </w:rPr>
                            <w:t>Livret d’accueil</w:t>
                            <w:tab/>
                            <w:t xml:space="preserve">- </w:t>
                          </w:r>
                          <w:fldSimple w:instr=" PAGE \* MERGEFORMAT ">
                            <w:r>
                              <w:rPr>
                                <w:rStyle w:val="CharStyle7"/>
                                <w:rFonts w:ascii="Arial" w:eastAsia="Arial" w:hAnsi="Arial" w:cs="Arial"/>
                                <w:sz w:val="22"/>
                                <w:szCs w:val="22"/>
                              </w:rPr>
                              <w:t>#</w:t>
                            </w:r>
                          </w:fldSimple>
                          <w:r>
                            <w:rPr>
                              <w:rStyle w:val="CharStyle7"/>
                              <w:rFonts w:ascii="Arial" w:eastAsia="Arial" w:hAnsi="Arial" w:cs="Arial"/>
                              <w:sz w:val="22"/>
                              <w:szCs w:val="22"/>
                            </w:rPr>
                            <w:t xml:space="preserve"> -</w:t>
                            <w:tab/>
                            <w:t>mise à jour janvier 2018</w:t>
                          </w:r>
                        </w:p>
                      </w:txbxContent>
                    </wps:txbx>
                    <wps:bodyPr lIns="0" tIns="0" rIns="0" bIns="0">
                      <a:spAutoFit/>
                    </wps:bodyPr>
                  </wps:wsp>
                </a:graphicData>
              </a:graphic>
            </wp:anchor>
          </w:drawing>
        </mc:Choice>
        <mc:Fallback>
          <w:pict>
            <v:shape id="_x0000_s1064" type="#_x0000_t202" style="position:absolute;margin-left:33.799999999999997pt;margin-top:558.45000000000005pt;width:352.25pt;height:11.pt;z-index:-188744043;mso-wrap-distance-left:0;mso-wrap-distance-right:0;mso-position-horizontal-relative:page;mso-position-vertical-relative:page" wrapcoords="0 0" filled="f" stroked="f">
              <v:textbox style="mso-fit-shape-to-text:t" inset="0,0,0,0">
                <w:txbxContent>
                  <w:p>
                    <w:pPr>
                      <w:pStyle w:val="Style6"/>
                      <w:keepNext w:val="0"/>
                      <w:keepLines w:val="0"/>
                      <w:widowControl w:val="0"/>
                      <w:shd w:val="clear" w:color="auto" w:fill="auto"/>
                      <w:tabs>
                        <w:tab w:pos="2682" w:val="right"/>
                        <w:tab w:pos="7045" w:val="right"/>
                      </w:tabs>
                      <w:bidi w:val="0"/>
                      <w:spacing w:before="0" w:after="0" w:line="240" w:lineRule="auto"/>
                      <w:ind w:left="0" w:right="0" w:firstLine="0"/>
                      <w:jc w:val="left"/>
                      <w:rPr>
                        <w:sz w:val="22"/>
                        <w:szCs w:val="22"/>
                      </w:rPr>
                    </w:pPr>
                    <w:r>
                      <w:rPr>
                        <w:rStyle w:val="CharStyle7"/>
                        <w:rFonts w:ascii="Arial" w:eastAsia="Arial" w:hAnsi="Arial" w:cs="Arial"/>
                        <w:sz w:val="22"/>
                        <w:szCs w:val="22"/>
                      </w:rPr>
                      <w:t>Livret d’accueil</w:t>
                      <w:tab/>
                      <w:t xml:space="preserve">- </w:t>
                    </w:r>
                    <w:fldSimple w:instr=" PAGE \* MERGEFORMAT ">
                      <w:r>
                        <w:rPr>
                          <w:rStyle w:val="CharStyle7"/>
                          <w:rFonts w:ascii="Arial" w:eastAsia="Arial" w:hAnsi="Arial" w:cs="Arial"/>
                          <w:sz w:val="22"/>
                          <w:szCs w:val="22"/>
                        </w:rPr>
                        <w:t>#</w:t>
                      </w:r>
                    </w:fldSimple>
                    <w:r>
                      <w:rPr>
                        <w:rStyle w:val="CharStyle7"/>
                        <w:rFonts w:ascii="Arial" w:eastAsia="Arial" w:hAnsi="Arial" w:cs="Arial"/>
                        <w:sz w:val="22"/>
                        <w:szCs w:val="22"/>
                      </w:rPr>
                      <w:t xml:space="preserve"> -</w:t>
                      <w:tab/>
                      <w:t>mise à jour janvier 2018</w:t>
                    </w:r>
                  </w:p>
                </w:txbxContent>
              </v:textbox>
              <w10:wrap anchorx="page" anchory="page"/>
            </v:shape>
          </w:pict>
        </mc:Fallback>
      </mc:AlternateContent>
    </w:r>
  </w:p>
</w:ftr>
</file>

<file path=word/footer10.xml><?xml version="1.0" encoding="utf-8"?>
<w:ftr xmlns:w="http://schemas.openxmlformats.org/wordprocessingml/2006/main" xmlns:r="http://schemas.openxmlformats.org/officeDocument/2006/relationships" xmlns:wp="http://schemas.openxmlformats.org/drawingml/2006/wordprocessingDrawing" xmlns:mc="http://schemas.openxmlformats.org/markup-compatibility/2006" xmlns:wps="http://schemas.microsoft.com/office/word/2010/wordprocessingShape" xmlns:wpg="http://schemas.microsoft.com/office/word/2010/wordprocessingGroup" xmlns:v="urn:schemas-microsoft-com:vml" xmlns:o="urn:schemas-microsoft-com:office:office" xmlns:w10="urn:schemas-microsoft-com:office:word">
  <w:p>
    <w:pPr>
      <w:widowControl w:val="0"/>
      <w:spacing w:line="1" w:lineRule="exact"/>
    </w:pPr>
    <w:r>
      <mc:AlternateContent>
        <mc:Choice Requires="wps">
          <w:drawing>
            <wp:anchor distT="0" distB="0" distL="0" distR="0" simplePos="0" relativeHeight="62914712" behindDoc="1" locked="0" layoutInCell="1" allowOverlap="1">
              <wp:simplePos x="0" y="0"/>
              <wp:positionH relativeFrom="page">
                <wp:posOffset>445135</wp:posOffset>
              </wp:positionH>
              <wp:positionV relativeFrom="page">
                <wp:posOffset>7092315</wp:posOffset>
              </wp:positionV>
              <wp:extent cx="4489450" cy="139700"/>
              <wp:wrapNone/>
              <wp:docPr id="40" name="Shape 40"/>
              <a:graphic xmlns:a="http://schemas.openxmlformats.org/drawingml/2006/main">
                <a:graphicData uri="http://schemas.microsoft.com/office/word/2010/wordprocessingShape">
                  <wps:wsp>
                    <wps:cNvSpPr txBox="1"/>
                    <wps:spPr>
                      <a:xfrm>
                        <a:ext cx="4489450" cy="139700"/>
                      </a:xfrm>
                      <a:prstGeom prst="rect"/>
                      <a:noFill/>
                    </wps:spPr>
                    <wps:txbx>
                      <w:txbxContent>
                        <w:p>
                          <w:pPr>
                            <w:pStyle w:val="Style6"/>
                            <w:keepNext w:val="0"/>
                            <w:keepLines w:val="0"/>
                            <w:widowControl w:val="0"/>
                            <w:shd w:val="clear" w:color="auto" w:fill="auto"/>
                            <w:tabs>
                              <w:tab w:pos="2812" w:val="right"/>
                              <w:tab w:pos="7070" w:val="right"/>
                            </w:tabs>
                            <w:bidi w:val="0"/>
                            <w:spacing w:before="0" w:after="0" w:line="240" w:lineRule="auto"/>
                            <w:ind w:left="0" w:right="0" w:firstLine="0"/>
                            <w:jc w:val="left"/>
                            <w:rPr>
                              <w:sz w:val="22"/>
                              <w:szCs w:val="22"/>
                            </w:rPr>
                          </w:pPr>
                          <w:r>
                            <w:rPr>
                              <w:rStyle w:val="CharStyle7"/>
                              <w:rFonts w:ascii="Arial" w:eastAsia="Arial" w:hAnsi="Arial" w:cs="Arial"/>
                              <w:sz w:val="22"/>
                              <w:szCs w:val="22"/>
                            </w:rPr>
                            <w:t>Livret d’accueil</w:t>
                            <w:tab/>
                            <w:t>- 16 -</w:t>
                            <w:tab/>
                            <w:t>mise à jour janvier 2018</w:t>
                          </w:r>
                        </w:p>
                      </w:txbxContent>
                    </wps:txbx>
                    <wps:bodyPr lIns="0" tIns="0" rIns="0" bIns="0">
                      <a:spAutoFit/>
                    </wps:bodyPr>
                  </wps:wsp>
                </a:graphicData>
              </a:graphic>
            </wp:anchor>
          </w:drawing>
        </mc:Choice>
        <mc:Fallback>
          <w:pict>
            <v:shape id="_x0000_s1066" type="#_x0000_t202" style="position:absolute;margin-left:35.050000000000004pt;margin-top:558.45000000000005pt;width:353.5pt;height:11.pt;z-index:-188744041;mso-wrap-distance-left:0;mso-wrap-distance-right:0;mso-position-horizontal-relative:page;mso-position-vertical-relative:page" wrapcoords="0 0" filled="f" stroked="f">
              <v:textbox style="mso-fit-shape-to-text:t" inset="0,0,0,0">
                <w:txbxContent>
                  <w:p>
                    <w:pPr>
                      <w:pStyle w:val="Style6"/>
                      <w:keepNext w:val="0"/>
                      <w:keepLines w:val="0"/>
                      <w:widowControl w:val="0"/>
                      <w:shd w:val="clear" w:color="auto" w:fill="auto"/>
                      <w:tabs>
                        <w:tab w:pos="2812" w:val="right"/>
                        <w:tab w:pos="7070" w:val="right"/>
                      </w:tabs>
                      <w:bidi w:val="0"/>
                      <w:spacing w:before="0" w:after="0" w:line="240" w:lineRule="auto"/>
                      <w:ind w:left="0" w:right="0" w:firstLine="0"/>
                      <w:jc w:val="left"/>
                      <w:rPr>
                        <w:sz w:val="22"/>
                        <w:szCs w:val="22"/>
                      </w:rPr>
                    </w:pPr>
                    <w:r>
                      <w:rPr>
                        <w:rStyle w:val="CharStyle7"/>
                        <w:rFonts w:ascii="Arial" w:eastAsia="Arial" w:hAnsi="Arial" w:cs="Arial"/>
                        <w:sz w:val="22"/>
                        <w:szCs w:val="22"/>
                      </w:rPr>
                      <w:t>Livret d’accueil</w:t>
                      <w:tab/>
                      <w:t>- 16 -</w:t>
                      <w:tab/>
                      <w:t>mise à jour janvier 2018</w:t>
                    </w:r>
                  </w:p>
                </w:txbxContent>
              </v:textbox>
              <w10:wrap anchorx="page" anchory="page"/>
            </v:shape>
          </w:pict>
        </mc:Fallback>
      </mc:AlternateContent>
    </w:r>
  </w:p>
</w:ftr>
</file>

<file path=word/footer11.xml><?xml version="1.0" encoding="utf-8"?>
<w:ftr xmlns:w="http://schemas.openxmlformats.org/wordprocessingml/2006/main" xmlns:r="http://schemas.openxmlformats.org/officeDocument/2006/relationships" xmlns:wp="http://schemas.openxmlformats.org/drawingml/2006/wordprocessingDrawing" xmlns:mc="http://schemas.openxmlformats.org/markup-compatibility/2006" xmlns:wps="http://schemas.microsoft.com/office/word/2010/wordprocessingShape" xmlns:wpg="http://schemas.microsoft.com/office/word/2010/wordprocessingGroup" xmlns:v="urn:schemas-microsoft-com:vml" xmlns:o="urn:schemas-microsoft-com:office:office" xmlns:w10="urn:schemas-microsoft-com:office:word">
  <w:p>
    <w:pPr>
      <w:widowControl w:val="0"/>
      <w:spacing w:line="1" w:lineRule="exact"/>
    </w:pPr>
    <w:r>
      <mc:AlternateContent>
        <mc:Choice Requires="wps">
          <w:drawing>
            <wp:anchor distT="0" distB="0" distL="0" distR="0" simplePos="0" relativeHeight="62914714" behindDoc="1" locked="0" layoutInCell="1" allowOverlap="1">
              <wp:simplePos x="0" y="0"/>
              <wp:positionH relativeFrom="page">
                <wp:posOffset>437515</wp:posOffset>
              </wp:positionH>
              <wp:positionV relativeFrom="page">
                <wp:posOffset>7092315</wp:posOffset>
              </wp:positionV>
              <wp:extent cx="4478020" cy="134620"/>
              <wp:wrapNone/>
              <wp:docPr id="42" name="Shape 42"/>
              <a:graphic xmlns:a="http://schemas.openxmlformats.org/drawingml/2006/main">
                <a:graphicData uri="http://schemas.microsoft.com/office/word/2010/wordprocessingShape">
                  <wps:wsp>
                    <wps:cNvSpPr txBox="1"/>
                    <wps:spPr>
                      <a:xfrm>
                        <a:ext cx="4478020" cy="134620"/>
                      </a:xfrm>
                      <a:prstGeom prst="rect"/>
                      <a:noFill/>
                    </wps:spPr>
                    <wps:txbx>
                      <w:txbxContent>
                        <w:p>
                          <w:pPr>
                            <w:pStyle w:val="Style6"/>
                            <w:keepNext w:val="0"/>
                            <w:keepLines w:val="0"/>
                            <w:widowControl w:val="0"/>
                            <w:shd w:val="clear" w:color="auto" w:fill="auto"/>
                            <w:tabs>
                              <w:tab w:pos="2801" w:val="right"/>
                              <w:tab w:pos="7052" w:val="right"/>
                            </w:tabs>
                            <w:bidi w:val="0"/>
                            <w:spacing w:before="0" w:after="0" w:line="240" w:lineRule="auto"/>
                            <w:ind w:left="0" w:right="0" w:firstLine="0"/>
                            <w:jc w:val="left"/>
                            <w:rPr>
                              <w:sz w:val="22"/>
                              <w:szCs w:val="22"/>
                            </w:rPr>
                          </w:pPr>
                          <w:r>
                            <w:rPr>
                              <w:rStyle w:val="CharStyle7"/>
                              <w:rFonts w:ascii="Arial" w:eastAsia="Arial" w:hAnsi="Arial" w:cs="Arial"/>
                              <w:sz w:val="22"/>
                              <w:szCs w:val="22"/>
                            </w:rPr>
                            <w:t>Livret d’accueil</w:t>
                            <w:tab/>
                            <w:t>- 17 -</w:t>
                            <w:tab/>
                            <w:t>mise à jour janvier 2018</w:t>
                          </w:r>
                        </w:p>
                      </w:txbxContent>
                    </wps:txbx>
                    <wps:bodyPr lIns="0" tIns="0" rIns="0" bIns="0">
                      <a:spAutoFit/>
                    </wps:bodyPr>
                  </wps:wsp>
                </a:graphicData>
              </a:graphic>
            </wp:anchor>
          </w:drawing>
        </mc:Choice>
        <mc:Fallback>
          <w:pict>
            <v:shape id="_x0000_s1068" type="#_x0000_t202" style="position:absolute;margin-left:34.450000000000003pt;margin-top:558.45000000000005pt;width:352.60000000000002pt;height:10.6pt;z-index:-188744039;mso-wrap-distance-left:0;mso-wrap-distance-right:0;mso-position-horizontal-relative:page;mso-position-vertical-relative:page" wrapcoords="0 0" filled="f" stroked="f">
              <v:textbox style="mso-fit-shape-to-text:t" inset="0,0,0,0">
                <w:txbxContent>
                  <w:p>
                    <w:pPr>
                      <w:pStyle w:val="Style6"/>
                      <w:keepNext w:val="0"/>
                      <w:keepLines w:val="0"/>
                      <w:widowControl w:val="0"/>
                      <w:shd w:val="clear" w:color="auto" w:fill="auto"/>
                      <w:tabs>
                        <w:tab w:pos="2801" w:val="right"/>
                        <w:tab w:pos="7052" w:val="right"/>
                      </w:tabs>
                      <w:bidi w:val="0"/>
                      <w:spacing w:before="0" w:after="0" w:line="240" w:lineRule="auto"/>
                      <w:ind w:left="0" w:right="0" w:firstLine="0"/>
                      <w:jc w:val="left"/>
                      <w:rPr>
                        <w:sz w:val="22"/>
                        <w:szCs w:val="22"/>
                      </w:rPr>
                    </w:pPr>
                    <w:r>
                      <w:rPr>
                        <w:rStyle w:val="CharStyle7"/>
                        <w:rFonts w:ascii="Arial" w:eastAsia="Arial" w:hAnsi="Arial" w:cs="Arial"/>
                        <w:sz w:val="22"/>
                        <w:szCs w:val="22"/>
                      </w:rPr>
                      <w:t>Livret d’accueil</w:t>
                      <w:tab/>
                      <w:t>- 17 -</w:t>
                      <w:tab/>
                      <w:t>mise à jour janvier 2018</w:t>
                    </w:r>
                  </w:p>
                </w:txbxContent>
              </v:textbox>
              <w10:wrap anchorx="page" anchory="page"/>
            </v:shape>
          </w:pict>
        </mc:Fallback>
      </mc:AlternateContent>
    </w:r>
  </w:p>
</w:ftr>
</file>

<file path=word/footer12.xml><?xml version="1.0" encoding="utf-8"?>
<w:ftr xmlns:w="http://schemas.openxmlformats.org/wordprocessingml/2006/main" xmlns:r="http://schemas.openxmlformats.org/officeDocument/2006/relationships" xmlns:wp="http://schemas.openxmlformats.org/drawingml/2006/wordprocessingDrawing" xmlns:mc="http://schemas.openxmlformats.org/markup-compatibility/2006" xmlns:wps="http://schemas.microsoft.com/office/word/2010/wordprocessingShape" xmlns:wpg="http://schemas.microsoft.com/office/word/2010/wordprocessingGroup" xmlns:v="urn:schemas-microsoft-com:vml" xmlns:o="urn:schemas-microsoft-com:office:office" xmlns:w10="urn:schemas-microsoft-com:office:word">
  <w:p>
    <w:pPr>
      <w:widowControl w:val="0"/>
      <w:spacing w:line="1" w:lineRule="exact"/>
    </w:pPr>
    <w:r>
      <mc:AlternateContent>
        <mc:Choice Requires="wps">
          <w:drawing>
            <wp:anchor distT="0" distB="0" distL="0" distR="0" simplePos="0" relativeHeight="62914716" behindDoc="1" locked="0" layoutInCell="1" allowOverlap="1">
              <wp:simplePos x="0" y="0"/>
              <wp:positionH relativeFrom="page">
                <wp:posOffset>431800</wp:posOffset>
              </wp:positionH>
              <wp:positionV relativeFrom="page">
                <wp:posOffset>7092315</wp:posOffset>
              </wp:positionV>
              <wp:extent cx="4473575" cy="141605"/>
              <wp:wrapNone/>
              <wp:docPr id="44" name="Shape 44"/>
              <a:graphic xmlns:a="http://schemas.openxmlformats.org/drawingml/2006/main">
                <a:graphicData uri="http://schemas.microsoft.com/office/word/2010/wordprocessingShape">
                  <wps:wsp>
                    <wps:cNvSpPr txBox="1"/>
                    <wps:spPr>
                      <a:xfrm>
                        <a:ext cx="4473575" cy="141605"/>
                      </a:xfrm>
                      <a:prstGeom prst="rect"/>
                      <a:noFill/>
                    </wps:spPr>
                    <wps:txbx>
                      <w:txbxContent>
                        <w:p>
                          <w:pPr>
                            <w:pStyle w:val="Style6"/>
                            <w:keepNext w:val="0"/>
                            <w:keepLines w:val="0"/>
                            <w:widowControl w:val="0"/>
                            <w:shd w:val="clear" w:color="auto" w:fill="auto"/>
                            <w:tabs>
                              <w:tab w:pos="2794" w:val="right"/>
                              <w:tab w:pos="7045" w:val="right"/>
                            </w:tabs>
                            <w:bidi w:val="0"/>
                            <w:spacing w:before="0" w:after="0" w:line="240" w:lineRule="auto"/>
                            <w:ind w:left="0" w:right="0" w:firstLine="0"/>
                            <w:jc w:val="left"/>
                            <w:rPr>
                              <w:sz w:val="22"/>
                              <w:szCs w:val="22"/>
                            </w:rPr>
                          </w:pPr>
                          <w:r>
                            <w:rPr>
                              <w:rStyle w:val="CharStyle7"/>
                              <w:rFonts w:ascii="Arial" w:eastAsia="Arial" w:hAnsi="Arial" w:cs="Arial"/>
                              <w:sz w:val="22"/>
                              <w:szCs w:val="22"/>
                            </w:rPr>
                            <w:t>Livret d’accueil</w:t>
                            <w:tab/>
                            <w:t>- 10 -</w:t>
                            <w:tab/>
                            <w:t>mise à jour janvier 2018</w:t>
                          </w:r>
                        </w:p>
                      </w:txbxContent>
                    </wps:txbx>
                    <wps:bodyPr lIns="0" tIns="0" rIns="0" bIns="0">
                      <a:spAutoFit/>
                    </wps:bodyPr>
                  </wps:wsp>
                </a:graphicData>
              </a:graphic>
            </wp:anchor>
          </w:drawing>
        </mc:Choice>
        <mc:Fallback>
          <w:pict>
            <v:shape id="_x0000_s1070" type="#_x0000_t202" style="position:absolute;margin-left:34.pt;margin-top:558.45000000000005pt;width:352.25pt;height:11.15pt;z-index:-188744037;mso-wrap-distance-left:0;mso-wrap-distance-right:0;mso-position-horizontal-relative:page;mso-position-vertical-relative:page" wrapcoords="0 0" filled="f" stroked="f">
              <v:textbox style="mso-fit-shape-to-text:t" inset="0,0,0,0">
                <w:txbxContent>
                  <w:p>
                    <w:pPr>
                      <w:pStyle w:val="Style6"/>
                      <w:keepNext w:val="0"/>
                      <w:keepLines w:val="0"/>
                      <w:widowControl w:val="0"/>
                      <w:shd w:val="clear" w:color="auto" w:fill="auto"/>
                      <w:tabs>
                        <w:tab w:pos="2794" w:val="right"/>
                        <w:tab w:pos="7045" w:val="right"/>
                      </w:tabs>
                      <w:bidi w:val="0"/>
                      <w:spacing w:before="0" w:after="0" w:line="240" w:lineRule="auto"/>
                      <w:ind w:left="0" w:right="0" w:firstLine="0"/>
                      <w:jc w:val="left"/>
                      <w:rPr>
                        <w:sz w:val="22"/>
                        <w:szCs w:val="22"/>
                      </w:rPr>
                    </w:pPr>
                    <w:r>
                      <w:rPr>
                        <w:rStyle w:val="CharStyle7"/>
                        <w:rFonts w:ascii="Arial" w:eastAsia="Arial" w:hAnsi="Arial" w:cs="Arial"/>
                        <w:sz w:val="22"/>
                        <w:szCs w:val="22"/>
                      </w:rPr>
                      <w:t>Livret d’accueil</w:t>
                      <w:tab/>
                      <w:t>- 10 -</w:t>
                      <w:tab/>
                      <w:t>mise à jour janvier 2018</w:t>
                    </w:r>
                  </w:p>
                </w:txbxContent>
              </v:textbox>
              <w10:wrap anchorx="page" anchory="page"/>
            </v:shape>
          </w:pict>
        </mc:Fallback>
      </mc:AlternateContent>
    </w:r>
  </w:p>
</w:ftr>
</file>

<file path=word/footer13.xml><?xml version="1.0" encoding="utf-8"?>
<w:ftr xmlns:w="http://schemas.openxmlformats.org/wordprocessingml/2006/main" xmlns:r="http://schemas.openxmlformats.org/officeDocument/2006/relationships" xmlns:wp="http://schemas.openxmlformats.org/drawingml/2006/wordprocessingDrawing" xmlns:mc="http://schemas.openxmlformats.org/markup-compatibility/2006" xmlns:wps="http://schemas.microsoft.com/office/word/2010/wordprocessingShape" xmlns:wpg="http://schemas.microsoft.com/office/word/2010/wordprocessingGroup" xmlns:v="urn:schemas-microsoft-com:vml" xmlns:o="urn:schemas-microsoft-com:office:office" xmlns:w10="urn:schemas-microsoft-com:office:word">
  <w:p>
    <w:pPr>
      <w:widowControl w:val="0"/>
      <w:spacing w:line="1" w:lineRule="exact"/>
    </w:pPr>
    <w:r>
      <mc:AlternateContent>
        <mc:Choice Requires="wps">
          <w:drawing>
            <wp:anchor distT="0" distB="0" distL="0" distR="0" simplePos="0" relativeHeight="62914718" behindDoc="1" locked="0" layoutInCell="1" allowOverlap="1">
              <wp:simplePos x="0" y="0"/>
              <wp:positionH relativeFrom="page">
                <wp:posOffset>434975</wp:posOffset>
              </wp:positionH>
              <wp:positionV relativeFrom="page">
                <wp:posOffset>7092315</wp:posOffset>
              </wp:positionV>
              <wp:extent cx="4483100" cy="137160"/>
              <wp:wrapNone/>
              <wp:docPr id="46" name="Shape 46"/>
              <a:graphic xmlns:a="http://schemas.openxmlformats.org/drawingml/2006/main">
                <a:graphicData uri="http://schemas.microsoft.com/office/word/2010/wordprocessingShape">
                  <wps:wsp>
                    <wps:cNvSpPr txBox="1"/>
                    <wps:spPr>
                      <a:xfrm>
                        <a:ext cx="4483100" cy="137160"/>
                      </a:xfrm>
                      <a:prstGeom prst="rect"/>
                      <a:noFill/>
                    </wps:spPr>
                    <wps:txbx>
                      <w:txbxContent>
                        <w:p>
                          <w:pPr>
                            <w:pStyle w:val="Style6"/>
                            <w:keepNext w:val="0"/>
                            <w:keepLines w:val="0"/>
                            <w:widowControl w:val="0"/>
                            <w:shd w:val="clear" w:color="auto" w:fill="auto"/>
                            <w:tabs>
                              <w:tab w:pos="7060" w:val="right"/>
                            </w:tabs>
                            <w:bidi w:val="0"/>
                            <w:spacing w:before="0" w:after="0" w:line="240" w:lineRule="auto"/>
                            <w:ind w:left="0" w:right="0" w:firstLine="0"/>
                            <w:jc w:val="left"/>
                            <w:rPr>
                              <w:sz w:val="22"/>
                              <w:szCs w:val="22"/>
                            </w:rPr>
                          </w:pPr>
                          <w:r>
                            <w:rPr>
                              <w:rStyle w:val="CharStyle7"/>
                              <w:rFonts w:ascii="Arial" w:eastAsia="Arial" w:hAnsi="Arial" w:cs="Arial"/>
                              <w:sz w:val="22"/>
                              <w:szCs w:val="22"/>
                            </w:rPr>
                            <w:t>Livret d’accueil -9-</w:t>
                            <w:tab/>
                            <w:t>mise à jour janvier 2018</w:t>
                          </w:r>
                        </w:p>
                      </w:txbxContent>
                    </wps:txbx>
                    <wps:bodyPr lIns="0" tIns="0" rIns="0" bIns="0">
                      <a:spAutoFit/>
                    </wps:bodyPr>
                  </wps:wsp>
                </a:graphicData>
              </a:graphic>
            </wp:anchor>
          </w:drawing>
        </mc:Choice>
        <mc:Fallback>
          <w:pict>
            <v:shape id="_x0000_s1072" type="#_x0000_t202" style="position:absolute;margin-left:34.25pt;margin-top:558.45000000000005pt;width:353.pt;height:10.800000000000001pt;z-index:-188744035;mso-wrap-distance-left:0;mso-wrap-distance-right:0;mso-position-horizontal-relative:page;mso-position-vertical-relative:page" wrapcoords="0 0" filled="f" stroked="f">
              <v:textbox style="mso-fit-shape-to-text:t" inset="0,0,0,0">
                <w:txbxContent>
                  <w:p>
                    <w:pPr>
                      <w:pStyle w:val="Style6"/>
                      <w:keepNext w:val="0"/>
                      <w:keepLines w:val="0"/>
                      <w:widowControl w:val="0"/>
                      <w:shd w:val="clear" w:color="auto" w:fill="auto"/>
                      <w:tabs>
                        <w:tab w:pos="7060" w:val="right"/>
                      </w:tabs>
                      <w:bidi w:val="0"/>
                      <w:spacing w:before="0" w:after="0" w:line="240" w:lineRule="auto"/>
                      <w:ind w:left="0" w:right="0" w:firstLine="0"/>
                      <w:jc w:val="left"/>
                      <w:rPr>
                        <w:sz w:val="22"/>
                        <w:szCs w:val="22"/>
                      </w:rPr>
                    </w:pPr>
                    <w:r>
                      <w:rPr>
                        <w:rStyle w:val="CharStyle7"/>
                        <w:rFonts w:ascii="Arial" w:eastAsia="Arial" w:hAnsi="Arial" w:cs="Arial"/>
                        <w:sz w:val="22"/>
                        <w:szCs w:val="22"/>
                      </w:rPr>
                      <w:t>Livret d’accueil -9-</w:t>
                      <w:tab/>
                      <w:t>mise à jour janvier 2018</w:t>
                    </w:r>
                  </w:p>
                </w:txbxContent>
              </v:textbox>
              <w10:wrap anchorx="page" anchory="page"/>
            </v:shape>
          </w:pict>
        </mc:Fallback>
      </mc:AlternateContent>
    </w:r>
  </w:p>
</w:ftr>
</file>

<file path=word/footer14.xml><?xml version="1.0" encoding="utf-8"?>
<w:ftr xmlns:w="http://schemas.openxmlformats.org/wordprocessingml/2006/main" xmlns:r="http://schemas.openxmlformats.org/officeDocument/2006/relationships" xmlns:wp="http://schemas.openxmlformats.org/drawingml/2006/wordprocessingDrawing" xmlns:mc="http://schemas.openxmlformats.org/markup-compatibility/2006" xmlns:wps="http://schemas.microsoft.com/office/word/2010/wordprocessingShape" xmlns:wpg="http://schemas.microsoft.com/office/word/2010/wordprocessingGroup" xmlns:v="urn:schemas-microsoft-com:vml" xmlns:o="urn:schemas-microsoft-com:office:office" xmlns:w10="urn:schemas-microsoft-com:office:word">
  <w:p>
    <w:pPr>
      <w:widowControl w:val="0"/>
      <w:spacing w:line="1" w:lineRule="exact"/>
    </w:pPr>
    <w:r>
      <mc:AlternateContent>
        <mc:Choice Requires="wps">
          <w:drawing>
            <wp:anchor distT="0" distB="0" distL="0" distR="0" simplePos="0" relativeHeight="62914720" behindDoc="1" locked="0" layoutInCell="1" allowOverlap="1">
              <wp:simplePos x="0" y="0"/>
              <wp:positionH relativeFrom="page">
                <wp:posOffset>436245</wp:posOffset>
              </wp:positionH>
              <wp:positionV relativeFrom="page">
                <wp:posOffset>7092315</wp:posOffset>
              </wp:positionV>
              <wp:extent cx="4480560" cy="134620"/>
              <wp:wrapNone/>
              <wp:docPr id="48" name="Shape 48"/>
              <a:graphic xmlns:a="http://schemas.openxmlformats.org/drawingml/2006/main">
                <a:graphicData uri="http://schemas.microsoft.com/office/word/2010/wordprocessingShape">
                  <wps:wsp>
                    <wps:cNvSpPr txBox="1"/>
                    <wps:spPr>
                      <a:xfrm>
                        <a:ext cx="4480560" cy="134620"/>
                      </a:xfrm>
                      <a:prstGeom prst="rect"/>
                      <a:noFill/>
                    </wps:spPr>
                    <wps:txbx>
                      <w:txbxContent>
                        <w:p>
                          <w:pPr>
                            <w:pStyle w:val="Style6"/>
                            <w:keepNext w:val="0"/>
                            <w:keepLines w:val="0"/>
                            <w:widowControl w:val="0"/>
                            <w:shd w:val="clear" w:color="auto" w:fill="auto"/>
                            <w:tabs>
                              <w:tab w:pos="2297" w:val="left"/>
                              <w:tab w:pos="7056" w:val="right"/>
                            </w:tabs>
                            <w:bidi w:val="0"/>
                            <w:spacing w:before="0" w:after="0" w:line="240" w:lineRule="auto"/>
                            <w:ind w:left="0" w:right="0" w:firstLine="0"/>
                            <w:jc w:val="left"/>
                            <w:rPr>
                              <w:sz w:val="22"/>
                              <w:szCs w:val="22"/>
                            </w:rPr>
                          </w:pPr>
                          <w:r>
                            <w:rPr>
                              <w:rStyle w:val="CharStyle7"/>
                              <w:rFonts w:ascii="Arial" w:eastAsia="Arial" w:hAnsi="Arial" w:cs="Arial"/>
                              <w:sz w:val="22"/>
                              <w:szCs w:val="22"/>
                            </w:rPr>
                            <w:t>Livret d’accueil</w:t>
                            <w:tab/>
                            <w:t>- 15 -</w:t>
                            <w:tab/>
                            <w:t>mise à jour janvier 2018</w:t>
                          </w:r>
                        </w:p>
                      </w:txbxContent>
                    </wps:txbx>
                    <wps:bodyPr lIns="0" tIns="0" rIns="0" bIns="0">
                      <a:spAutoFit/>
                    </wps:bodyPr>
                  </wps:wsp>
                </a:graphicData>
              </a:graphic>
            </wp:anchor>
          </w:drawing>
        </mc:Choice>
        <mc:Fallback>
          <w:pict>
            <v:shape id="_x0000_s1074" type="#_x0000_t202" style="position:absolute;margin-left:34.350000000000001pt;margin-top:558.45000000000005pt;width:352.80000000000001pt;height:10.6pt;z-index:-188744033;mso-wrap-distance-left:0;mso-wrap-distance-right:0;mso-position-horizontal-relative:page;mso-position-vertical-relative:page" wrapcoords="0 0" filled="f" stroked="f">
              <v:textbox style="mso-fit-shape-to-text:t" inset="0,0,0,0">
                <w:txbxContent>
                  <w:p>
                    <w:pPr>
                      <w:pStyle w:val="Style6"/>
                      <w:keepNext w:val="0"/>
                      <w:keepLines w:val="0"/>
                      <w:widowControl w:val="0"/>
                      <w:shd w:val="clear" w:color="auto" w:fill="auto"/>
                      <w:tabs>
                        <w:tab w:pos="2297" w:val="left"/>
                        <w:tab w:pos="7056" w:val="right"/>
                      </w:tabs>
                      <w:bidi w:val="0"/>
                      <w:spacing w:before="0" w:after="0" w:line="240" w:lineRule="auto"/>
                      <w:ind w:left="0" w:right="0" w:firstLine="0"/>
                      <w:jc w:val="left"/>
                      <w:rPr>
                        <w:sz w:val="22"/>
                        <w:szCs w:val="22"/>
                      </w:rPr>
                    </w:pPr>
                    <w:r>
                      <w:rPr>
                        <w:rStyle w:val="CharStyle7"/>
                        <w:rFonts w:ascii="Arial" w:eastAsia="Arial" w:hAnsi="Arial" w:cs="Arial"/>
                        <w:sz w:val="22"/>
                        <w:szCs w:val="22"/>
                      </w:rPr>
                      <w:t>Livret d’accueil</w:t>
                      <w:tab/>
                      <w:t>- 15 -</w:t>
                      <w:tab/>
                      <w:t>mise à jour janvier 2018</w:t>
                    </w:r>
                  </w:p>
                </w:txbxContent>
              </v:textbox>
              <w10:wrap anchorx="page" anchory="page"/>
            </v:shape>
          </w:pict>
        </mc:Fallback>
      </mc:AlternateContent>
    </w:r>
  </w:p>
</w:ftr>
</file>

<file path=word/footer15.xml><?xml version="1.0" encoding="utf-8"?>
<w:ftr xmlns:w="http://schemas.openxmlformats.org/wordprocessingml/2006/main" xmlns:r="http://schemas.openxmlformats.org/officeDocument/2006/relationships" xmlns:wp="http://schemas.openxmlformats.org/drawingml/2006/wordprocessingDrawing" xmlns:mc="http://schemas.openxmlformats.org/markup-compatibility/2006" xmlns:wps="http://schemas.microsoft.com/office/word/2010/wordprocessingShape" xmlns:wpg="http://schemas.microsoft.com/office/word/2010/wordprocessingGroup" xmlns:v="urn:schemas-microsoft-com:vml" xmlns:o="urn:schemas-microsoft-com:office:office" xmlns:w10="urn:schemas-microsoft-com:office:word">
  <w:p>
    <w:pPr>
      <w:widowControl w:val="0"/>
      <w:spacing w:line="1" w:lineRule="exact"/>
    </w:pPr>
    <w:r>
      <mc:AlternateContent>
        <mc:Choice Requires="wps">
          <w:drawing>
            <wp:anchor distT="0" distB="0" distL="0" distR="0" simplePos="0" relativeHeight="62914722" behindDoc="1" locked="0" layoutInCell="1" allowOverlap="1">
              <wp:simplePos x="0" y="0"/>
              <wp:positionH relativeFrom="page">
                <wp:posOffset>439420</wp:posOffset>
              </wp:positionH>
              <wp:positionV relativeFrom="page">
                <wp:posOffset>6972300</wp:posOffset>
              </wp:positionV>
              <wp:extent cx="4489450" cy="139700"/>
              <wp:wrapNone/>
              <wp:docPr id="50" name="Shape 50"/>
              <a:graphic xmlns:a="http://schemas.openxmlformats.org/drawingml/2006/main">
                <a:graphicData uri="http://schemas.microsoft.com/office/word/2010/wordprocessingShape">
                  <wps:wsp>
                    <wps:cNvSpPr txBox="1"/>
                    <wps:spPr>
                      <a:xfrm>
                        <a:ext cx="4489450" cy="139700"/>
                      </a:xfrm>
                      <a:prstGeom prst="rect"/>
                      <a:noFill/>
                    </wps:spPr>
                    <wps:txbx>
                      <w:txbxContent>
                        <w:p>
                          <w:pPr>
                            <w:pStyle w:val="Style6"/>
                            <w:keepNext w:val="0"/>
                            <w:keepLines w:val="0"/>
                            <w:widowControl w:val="0"/>
                            <w:shd w:val="clear" w:color="auto" w:fill="auto"/>
                            <w:tabs>
                              <w:tab w:pos="7070" w:val="right"/>
                            </w:tabs>
                            <w:bidi w:val="0"/>
                            <w:spacing w:before="0" w:after="0" w:line="240" w:lineRule="auto"/>
                            <w:ind w:left="0" w:right="0" w:firstLine="0"/>
                            <w:jc w:val="left"/>
                            <w:rPr>
                              <w:sz w:val="22"/>
                              <w:szCs w:val="22"/>
                            </w:rPr>
                          </w:pPr>
                          <w:r>
                            <w:rPr>
                              <w:rStyle w:val="CharStyle7"/>
                              <w:rFonts w:ascii="Arial" w:eastAsia="Arial" w:hAnsi="Arial" w:cs="Arial"/>
                              <w:sz w:val="22"/>
                              <w:szCs w:val="22"/>
                            </w:rPr>
                            <w:t xml:space="preserve">Livret d’accueil - </w:t>
                          </w:r>
                          <w:fldSimple w:instr=" PAGE \* MERGEFORMAT ">
                            <w:r>
                              <w:rPr>
                                <w:rStyle w:val="CharStyle7"/>
                                <w:rFonts w:ascii="Arial" w:eastAsia="Arial" w:hAnsi="Arial" w:cs="Arial"/>
                                <w:sz w:val="22"/>
                                <w:szCs w:val="22"/>
                              </w:rPr>
                              <w:t>#</w:t>
                            </w:r>
                          </w:fldSimple>
                          <w:r>
                            <w:rPr>
                              <w:rStyle w:val="CharStyle7"/>
                              <w:rFonts w:ascii="Arial" w:eastAsia="Arial" w:hAnsi="Arial" w:cs="Arial"/>
                              <w:sz w:val="22"/>
                              <w:szCs w:val="22"/>
                            </w:rPr>
                            <w:t xml:space="preserve"> -</w:t>
                            <w:tab/>
                            <w:t>mise à jour janvier 2018</w:t>
                          </w:r>
                        </w:p>
                      </w:txbxContent>
                    </wps:txbx>
                    <wps:bodyPr lIns="0" tIns="0" rIns="0" bIns="0">
                      <a:spAutoFit/>
                    </wps:bodyPr>
                  </wps:wsp>
                </a:graphicData>
              </a:graphic>
            </wp:anchor>
          </w:drawing>
        </mc:Choice>
        <mc:Fallback>
          <w:pict>
            <v:shape id="_x0000_s1076" type="#_x0000_t202" style="position:absolute;margin-left:34.600000000000001pt;margin-top:549.pt;width:353.5pt;height:11.pt;z-index:-188744031;mso-wrap-distance-left:0;mso-wrap-distance-right:0;mso-position-horizontal-relative:page;mso-position-vertical-relative:page" wrapcoords="0 0" filled="f" stroked="f">
              <v:textbox style="mso-fit-shape-to-text:t" inset="0,0,0,0">
                <w:txbxContent>
                  <w:p>
                    <w:pPr>
                      <w:pStyle w:val="Style6"/>
                      <w:keepNext w:val="0"/>
                      <w:keepLines w:val="0"/>
                      <w:widowControl w:val="0"/>
                      <w:shd w:val="clear" w:color="auto" w:fill="auto"/>
                      <w:tabs>
                        <w:tab w:pos="7070" w:val="right"/>
                      </w:tabs>
                      <w:bidi w:val="0"/>
                      <w:spacing w:before="0" w:after="0" w:line="240" w:lineRule="auto"/>
                      <w:ind w:left="0" w:right="0" w:firstLine="0"/>
                      <w:jc w:val="left"/>
                      <w:rPr>
                        <w:sz w:val="22"/>
                        <w:szCs w:val="22"/>
                      </w:rPr>
                    </w:pPr>
                    <w:r>
                      <w:rPr>
                        <w:rStyle w:val="CharStyle7"/>
                        <w:rFonts w:ascii="Arial" w:eastAsia="Arial" w:hAnsi="Arial" w:cs="Arial"/>
                        <w:sz w:val="22"/>
                        <w:szCs w:val="22"/>
                      </w:rPr>
                      <w:t xml:space="preserve">Livret d’accueil - </w:t>
                    </w:r>
                    <w:fldSimple w:instr=" PAGE \* MERGEFORMAT ">
                      <w:r>
                        <w:rPr>
                          <w:rStyle w:val="CharStyle7"/>
                          <w:rFonts w:ascii="Arial" w:eastAsia="Arial" w:hAnsi="Arial" w:cs="Arial"/>
                          <w:sz w:val="22"/>
                          <w:szCs w:val="22"/>
                        </w:rPr>
                        <w:t>#</w:t>
                      </w:r>
                    </w:fldSimple>
                    <w:r>
                      <w:rPr>
                        <w:rStyle w:val="CharStyle7"/>
                        <w:rFonts w:ascii="Arial" w:eastAsia="Arial" w:hAnsi="Arial" w:cs="Arial"/>
                        <w:sz w:val="22"/>
                        <w:szCs w:val="22"/>
                      </w:rPr>
                      <w:t xml:space="preserve"> -</w:t>
                      <w:tab/>
                      <w:t>mise à jour janvier 2018</w:t>
                    </w:r>
                  </w:p>
                </w:txbxContent>
              </v:textbox>
              <w10:wrap anchorx="page" anchory="page"/>
            </v:shape>
          </w:pict>
        </mc:Fallback>
      </mc:AlternateContent>
    </w:r>
  </w:p>
</w:ftr>
</file>

<file path=word/footer16.xml><?xml version="1.0" encoding="utf-8"?>
<w:ftr xmlns:w="http://schemas.openxmlformats.org/wordprocessingml/2006/main" xmlns:r="http://schemas.openxmlformats.org/officeDocument/2006/relationships" xmlns:wp="http://schemas.openxmlformats.org/drawingml/2006/wordprocessingDrawing" xmlns:mc="http://schemas.openxmlformats.org/markup-compatibility/2006" xmlns:wps="http://schemas.microsoft.com/office/word/2010/wordprocessingShape" xmlns:wpg="http://schemas.microsoft.com/office/word/2010/wordprocessingGroup" xmlns:v="urn:schemas-microsoft-com:vml" xmlns:o="urn:schemas-microsoft-com:office:office" xmlns:w10="urn:schemas-microsoft-com:office:word">
  <w:p>
    <w:pPr>
      <w:widowControl w:val="0"/>
      <w:spacing w:line="1" w:lineRule="exact"/>
    </w:pPr>
    <w:r>
      <mc:AlternateContent>
        <mc:Choice Requires="wps">
          <w:drawing>
            <wp:anchor distT="0" distB="0" distL="0" distR="0" simplePos="0" relativeHeight="62914724" behindDoc="1" locked="0" layoutInCell="1" allowOverlap="1">
              <wp:simplePos x="0" y="0"/>
              <wp:positionH relativeFrom="page">
                <wp:posOffset>417830</wp:posOffset>
              </wp:positionH>
              <wp:positionV relativeFrom="page">
                <wp:posOffset>7092315</wp:posOffset>
              </wp:positionV>
              <wp:extent cx="4476115" cy="141605"/>
              <wp:wrapNone/>
              <wp:docPr id="52" name="Shape 52"/>
              <a:graphic xmlns:a="http://schemas.openxmlformats.org/drawingml/2006/main">
                <a:graphicData uri="http://schemas.microsoft.com/office/word/2010/wordprocessingShape">
                  <wps:wsp>
                    <wps:cNvSpPr txBox="1"/>
                    <wps:spPr>
                      <a:xfrm>
                        <a:ext cx="4476115" cy="141605"/>
                      </a:xfrm>
                      <a:prstGeom prst="rect"/>
                      <a:noFill/>
                    </wps:spPr>
                    <wps:txbx>
                      <w:txbxContent>
                        <w:p>
                          <w:pPr>
                            <w:pStyle w:val="Style6"/>
                            <w:keepNext w:val="0"/>
                            <w:keepLines w:val="0"/>
                            <w:widowControl w:val="0"/>
                            <w:shd w:val="clear" w:color="auto" w:fill="auto"/>
                            <w:tabs>
                              <w:tab w:pos="2797" w:val="right"/>
                              <w:tab w:pos="7049" w:val="right"/>
                            </w:tabs>
                            <w:bidi w:val="0"/>
                            <w:spacing w:before="0" w:after="0" w:line="240" w:lineRule="auto"/>
                            <w:ind w:left="0" w:right="0" w:firstLine="0"/>
                            <w:jc w:val="left"/>
                            <w:rPr>
                              <w:sz w:val="22"/>
                              <w:szCs w:val="22"/>
                            </w:rPr>
                          </w:pPr>
                          <w:r>
                            <w:rPr>
                              <w:rStyle w:val="CharStyle7"/>
                              <w:rFonts w:ascii="Arial" w:eastAsia="Arial" w:hAnsi="Arial" w:cs="Arial"/>
                              <w:sz w:val="22"/>
                              <w:szCs w:val="22"/>
                            </w:rPr>
                            <w:t>Livret d’accueil</w:t>
                            <w:tab/>
                            <w:t xml:space="preserve">- </w:t>
                          </w:r>
                          <w:fldSimple w:instr=" PAGE \* MERGEFORMAT ">
                            <w:r>
                              <w:rPr>
                                <w:rStyle w:val="CharStyle7"/>
                                <w:rFonts w:ascii="Arial" w:eastAsia="Arial" w:hAnsi="Arial" w:cs="Arial"/>
                                <w:sz w:val="22"/>
                                <w:szCs w:val="22"/>
                              </w:rPr>
                              <w:t>#</w:t>
                            </w:r>
                          </w:fldSimple>
                          <w:r>
                            <w:rPr>
                              <w:rStyle w:val="CharStyle7"/>
                              <w:rFonts w:ascii="Arial" w:eastAsia="Arial" w:hAnsi="Arial" w:cs="Arial"/>
                              <w:sz w:val="22"/>
                              <w:szCs w:val="22"/>
                            </w:rPr>
                            <w:t xml:space="preserve"> -</w:t>
                            <w:tab/>
                            <w:t>mise à jour janvier 2018</w:t>
                          </w:r>
                        </w:p>
                      </w:txbxContent>
                    </wps:txbx>
                    <wps:bodyPr lIns="0" tIns="0" rIns="0" bIns="0">
                      <a:spAutoFit/>
                    </wps:bodyPr>
                  </wps:wsp>
                </a:graphicData>
              </a:graphic>
            </wp:anchor>
          </w:drawing>
        </mc:Choice>
        <mc:Fallback>
          <w:pict>
            <v:shape id="_x0000_s1078" type="#_x0000_t202" style="position:absolute;margin-left:32.899999999999999pt;margin-top:558.45000000000005pt;width:352.44999999999999pt;height:11.15pt;z-index:-188744029;mso-wrap-distance-left:0;mso-wrap-distance-right:0;mso-position-horizontal-relative:page;mso-position-vertical-relative:page" wrapcoords="0 0" filled="f" stroked="f">
              <v:textbox style="mso-fit-shape-to-text:t" inset="0,0,0,0">
                <w:txbxContent>
                  <w:p>
                    <w:pPr>
                      <w:pStyle w:val="Style6"/>
                      <w:keepNext w:val="0"/>
                      <w:keepLines w:val="0"/>
                      <w:widowControl w:val="0"/>
                      <w:shd w:val="clear" w:color="auto" w:fill="auto"/>
                      <w:tabs>
                        <w:tab w:pos="2797" w:val="right"/>
                        <w:tab w:pos="7049" w:val="right"/>
                      </w:tabs>
                      <w:bidi w:val="0"/>
                      <w:spacing w:before="0" w:after="0" w:line="240" w:lineRule="auto"/>
                      <w:ind w:left="0" w:right="0" w:firstLine="0"/>
                      <w:jc w:val="left"/>
                      <w:rPr>
                        <w:sz w:val="22"/>
                        <w:szCs w:val="22"/>
                      </w:rPr>
                    </w:pPr>
                    <w:r>
                      <w:rPr>
                        <w:rStyle w:val="CharStyle7"/>
                        <w:rFonts w:ascii="Arial" w:eastAsia="Arial" w:hAnsi="Arial" w:cs="Arial"/>
                        <w:sz w:val="22"/>
                        <w:szCs w:val="22"/>
                      </w:rPr>
                      <w:t>Livret d’accueil</w:t>
                      <w:tab/>
                      <w:t xml:space="preserve">- </w:t>
                    </w:r>
                    <w:fldSimple w:instr=" PAGE \* MERGEFORMAT ">
                      <w:r>
                        <w:rPr>
                          <w:rStyle w:val="CharStyle7"/>
                          <w:rFonts w:ascii="Arial" w:eastAsia="Arial" w:hAnsi="Arial" w:cs="Arial"/>
                          <w:sz w:val="22"/>
                          <w:szCs w:val="22"/>
                        </w:rPr>
                        <w:t>#</w:t>
                      </w:r>
                    </w:fldSimple>
                    <w:r>
                      <w:rPr>
                        <w:rStyle w:val="CharStyle7"/>
                        <w:rFonts w:ascii="Arial" w:eastAsia="Arial" w:hAnsi="Arial" w:cs="Arial"/>
                        <w:sz w:val="22"/>
                        <w:szCs w:val="22"/>
                      </w:rPr>
                      <w:t xml:space="preserve"> -</w:t>
                      <w:tab/>
                      <w:t>mise à jour janvier 2018</w:t>
                    </w:r>
                  </w:p>
                </w:txbxContent>
              </v:textbox>
              <w10:wrap anchorx="page" anchory="page"/>
            </v:shape>
          </w:pict>
        </mc:Fallback>
      </mc:AlternateContent>
    </w:r>
  </w:p>
</w:ftr>
</file>

<file path=word/footer17.xml><?xml version="1.0" encoding="utf-8"?>
<w:ftr xmlns:w="http://schemas.openxmlformats.org/wordprocessingml/2006/main" xmlns:r="http://schemas.openxmlformats.org/officeDocument/2006/relationships" xmlns:wp="http://schemas.openxmlformats.org/drawingml/2006/wordprocessingDrawing" xmlns:mc="http://schemas.openxmlformats.org/markup-compatibility/2006" xmlns:wps="http://schemas.microsoft.com/office/word/2010/wordprocessingShape" xmlns:wpg="http://schemas.microsoft.com/office/word/2010/wordprocessingGroup" xmlns:v="urn:schemas-microsoft-com:vml" xmlns:o="urn:schemas-microsoft-com:office:office" xmlns:w10="urn:schemas-microsoft-com:office:word">
  <w:p>
    <w:pPr>
      <w:widowControl w:val="0"/>
      <w:spacing w:line="1" w:lineRule="exact"/>
    </w:pPr>
    <w:r>
      <mc:AlternateContent>
        <mc:Choice Requires="wps">
          <w:drawing>
            <wp:anchor distT="0" distB="0" distL="0" distR="0" simplePos="0" relativeHeight="62914726" behindDoc="1" locked="0" layoutInCell="1" allowOverlap="1">
              <wp:simplePos x="0" y="0"/>
              <wp:positionH relativeFrom="page">
                <wp:posOffset>440690</wp:posOffset>
              </wp:positionH>
              <wp:positionV relativeFrom="page">
                <wp:posOffset>7092315</wp:posOffset>
              </wp:positionV>
              <wp:extent cx="4487545" cy="137160"/>
              <wp:wrapNone/>
              <wp:docPr id="54" name="Shape 54"/>
              <a:graphic xmlns:a="http://schemas.openxmlformats.org/drawingml/2006/main">
                <a:graphicData uri="http://schemas.microsoft.com/office/word/2010/wordprocessingShape">
                  <wps:wsp>
                    <wps:cNvSpPr txBox="1"/>
                    <wps:spPr>
                      <a:xfrm>
                        <a:ext cx="4487545" cy="137160"/>
                      </a:xfrm>
                      <a:prstGeom prst="rect"/>
                      <a:noFill/>
                    </wps:spPr>
                    <wps:txbx>
                      <w:txbxContent>
                        <w:p>
                          <w:pPr>
                            <w:pStyle w:val="Style6"/>
                            <w:keepNext w:val="0"/>
                            <w:keepLines w:val="0"/>
                            <w:widowControl w:val="0"/>
                            <w:shd w:val="clear" w:color="auto" w:fill="auto"/>
                            <w:tabs>
                              <w:tab w:pos="7067" w:val="right"/>
                            </w:tabs>
                            <w:bidi w:val="0"/>
                            <w:spacing w:before="0" w:after="0" w:line="240" w:lineRule="auto"/>
                            <w:ind w:left="0" w:right="0" w:firstLine="0"/>
                            <w:jc w:val="left"/>
                            <w:rPr>
                              <w:sz w:val="22"/>
                              <w:szCs w:val="22"/>
                            </w:rPr>
                          </w:pPr>
                          <w:r>
                            <w:rPr>
                              <w:rStyle w:val="CharStyle7"/>
                              <w:rFonts w:ascii="Arial" w:eastAsia="Arial" w:hAnsi="Arial" w:cs="Arial"/>
                              <w:sz w:val="22"/>
                              <w:szCs w:val="22"/>
                            </w:rPr>
                            <w:t>Livret d’accueil -</w:t>
                          </w:r>
                          <w:fldSimple w:instr=" PAGE \* MERGEFORMAT ">
                            <w:r>
                              <w:rPr>
                                <w:rStyle w:val="CharStyle7"/>
                                <w:rFonts w:ascii="Arial" w:eastAsia="Arial" w:hAnsi="Arial" w:cs="Arial"/>
                                <w:sz w:val="22"/>
                                <w:szCs w:val="22"/>
                              </w:rPr>
                              <w:t>#</w:t>
                            </w:r>
                          </w:fldSimple>
                          <w:r>
                            <w:rPr>
                              <w:rStyle w:val="CharStyle7"/>
                              <w:rFonts w:ascii="Arial" w:eastAsia="Arial" w:hAnsi="Arial" w:cs="Arial"/>
                              <w:sz w:val="22"/>
                              <w:szCs w:val="22"/>
                            </w:rPr>
                            <w:t>-</w:t>
                            <w:tab/>
                            <w:t>mise à jour janvier 2018</w:t>
                          </w:r>
                        </w:p>
                      </w:txbxContent>
                    </wps:txbx>
                    <wps:bodyPr lIns="0" tIns="0" rIns="0" bIns="0">
                      <a:spAutoFit/>
                    </wps:bodyPr>
                  </wps:wsp>
                </a:graphicData>
              </a:graphic>
            </wp:anchor>
          </w:drawing>
        </mc:Choice>
        <mc:Fallback>
          <w:pict>
            <v:shape id="_x0000_s1080" type="#_x0000_t202" style="position:absolute;margin-left:34.700000000000003pt;margin-top:558.45000000000005pt;width:353.35000000000002pt;height:10.800000000000001pt;z-index:-188744027;mso-wrap-distance-left:0;mso-wrap-distance-right:0;mso-position-horizontal-relative:page;mso-position-vertical-relative:page" wrapcoords="0 0" filled="f" stroked="f">
              <v:textbox style="mso-fit-shape-to-text:t" inset="0,0,0,0">
                <w:txbxContent>
                  <w:p>
                    <w:pPr>
                      <w:pStyle w:val="Style6"/>
                      <w:keepNext w:val="0"/>
                      <w:keepLines w:val="0"/>
                      <w:widowControl w:val="0"/>
                      <w:shd w:val="clear" w:color="auto" w:fill="auto"/>
                      <w:tabs>
                        <w:tab w:pos="7067" w:val="right"/>
                      </w:tabs>
                      <w:bidi w:val="0"/>
                      <w:spacing w:before="0" w:after="0" w:line="240" w:lineRule="auto"/>
                      <w:ind w:left="0" w:right="0" w:firstLine="0"/>
                      <w:jc w:val="left"/>
                      <w:rPr>
                        <w:sz w:val="22"/>
                        <w:szCs w:val="22"/>
                      </w:rPr>
                    </w:pPr>
                    <w:r>
                      <w:rPr>
                        <w:rStyle w:val="CharStyle7"/>
                        <w:rFonts w:ascii="Arial" w:eastAsia="Arial" w:hAnsi="Arial" w:cs="Arial"/>
                        <w:sz w:val="22"/>
                        <w:szCs w:val="22"/>
                      </w:rPr>
                      <w:t>Livret d’accueil -</w:t>
                    </w:r>
                    <w:fldSimple w:instr=" PAGE \* MERGEFORMAT ">
                      <w:r>
                        <w:rPr>
                          <w:rStyle w:val="CharStyle7"/>
                          <w:rFonts w:ascii="Arial" w:eastAsia="Arial" w:hAnsi="Arial" w:cs="Arial"/>
                          <w:sz w:val="22"/>
                          <w:szCs w:val="22"/>
                        </w:rPr>
                        <w:t>#</w:t>
                      </w:r>
                    </w:fldSimple>
                    <w:r>
                      <w:rPr>
                        <w:rStyle w:val="CharStyle7"/>
                        <w:rFonts w:ascii="Arial" w:eastAsia="Arial" w:hAnsi="Arial" w:cs="Arial"/>
                        <w:sz w:val="22"/>
                        <w:szCs w:val="22"/>
                      </w:rPr>
                      <w:t>-</w:t>
                      <w:tab/>
                      <w:t>mise à jour janvier 2018</w:t>
                    </w:r>
                  </w:p>
                </w:txbxContent>
              </v:textbox>
              <w10:wrap anchorx="page" anchory="page"/>
            </v:shape>
          </w:pict>
        </mc:Fallback>
      </mc:AlternateContent>
    </w:r>
  </w:p>
</w:ftr>
</file>

<file path=word/footer18.xml><?xml version="1.0" encoding="utf-8"?>
<w:ftr xmlns:w="http://schemas.openxmlformats.org/wordprocessingml/2006/main" xmlns:r="http://schemas.openxmlformats.org/officeDocument/2006/relationships" xmlns:wp="http://schemas.openxmlformats.org/drawingml/2006/wordprocessingDrawing" xmlns:mc="http://schemas.openxmlformats.org/markup-compatibility/2006" xmlns:wps="http://schemas.microsoft.com/office/word/2010/wordprocessingShape" xmlns:wpg="http://schemas.microsoft.com/office/word/2010/wordprocessingGroup" xmlns:v="urn:schemas-microsoft-com:vml" xmlns:o="urn:schemas-microsoft-com:office:office" xmlns:w10="urn:schemas-microsoft-com:office:word">
  <w:p>
    <w:pPr>
      <w:widowControl w:val="0"/>
      <w:spacing w:line="1" w:lineRule="exact"/>
    </w:pPr>
  </w:p>
</w:ftr>
</file>

<file path=word/footnotes.xml><?xml version="1.0" encoding="utf-8"?>
<w:footnotes xmlns:w="http://schemas.openxmlformats.org/wordprocessingml/2006/main" xmlns:r="http://schemas.openxmlformats.org/officeDocument/2006/relationships" xmlns:wp="http://schemas.openxmlformats.org/drawingml/2006/wordprocessingDrawing" xmlns:mc="http://schemas.openxmlformats.org/markup-compatibility/2006" xmlns:wps="http://schemas.microsoft.com/office/word/2010/wordprocessingShape" xmlns:wpg="http://schemas.microsoft.com/office/word/2010/wordprocessingGroup" xmlns:v="urn:schemas-microsoft-com:vml" xmlns:o="urn:schemas-microsoft-com:office:office" xmlns:w10="urn:schemas-microsoft-com:office:word">
  <w:footnote w:id="0" w:type="separator">
    <w:p>
      <w:r/>
    </w:p>
  </w:footnote>
  <w:footnote w:id="1" w:type="continuationSeparator">
    <w:p>
      <w:r/>
    </w:p>
  </w:footnote>
</w:footnotes>
</file>

<file path=word/numbering.xml><?xml version="1.0" encoding="utf-8"?>
<w:numbering xmlns:w="http://schemas.openxmlformats.org/wordprocessingml/2006/main" xmlns:r="http://schemas.openxmlformats.org/officeDocument/2006/relationships" xmlns:wp="http://schemas.openxmlformats.org/drawingml/2006/wordprocessingDrawing" xmlns:mc="http://schemas.openxmlformats.org/markup-compatibility/2006" xmlns:wps="http://schemas.microsoft.com/office/word/2010/wordprocessingShape" xmlns:wpg="http://schemas.microsoft.com/office/word/2010/wordprocessingGroup" xmlns:v="urn:schemas-microsoft-com:vml" xmlns:o="urn:schemas-microsoft-com:office:office" xmlns:w10="urn:schemas-microsoft-com:office:word">
  <w:abstractNum w:abstractNumId="0">
    <w:multiLevelType w:val="multilevel"/>
    <w:lvl w:ilvl="0">
      <w:start w:val="1"/>
      <w:numFmt w:val="bullet"/>
      <w:lvlText w:val="•"/>
      <w:rPr>
        <w:rFonts w:ascii="Arial" w:eastAsia="Arial" w:hAnsi="Arial" w:cs="Arial"/>
        <w:b w:val="0"/>
        <w:bCs w:val="0"/>
        <w:i w:val="0"/>
        <w:iCs w:val="0"/>
        <w:smallCaps w:val="0"/>
        <w:strike w:val="0"/>
        <w:color w:val="000000"/>
        <w:spacing w:val="0"/>
        <w:w w:val="100"/>
        <w:position w:val="0"/>
        <w:sz w:val="30"/>
        <w:szCs w:val="30"/>
        <w:u w:val="none"/>
        <w:shd w:val="clear" w:color="auto" w:fill="auto"/>
        <w:lang w:val="fr-FR" w:eastAsia="fr-FR" w:bidi="fr-FR"/>
      </w:rPr>
    </w:lvl>
  </w:abstractNum>
  <w:abstractNum w:abstractNumId="2">
    <w:multiLevelType w:val="multilevel"/>
    <w:lvl w:ilvl="0">
      <w:start w:val="1"/>
      <w:numFmt w:val="bullet"/>
      <w:lvlText w:val="-"/>
      <w:rPr>
        <w:rFonts w:ascii="Arial" w:eastAsia="Arial" w:hAnsi="Arial" w:cs="Arial"/>
        <w:b w:val="0"/>
        <w:bCs w:val="0"/>
        <w:i w:val="0"/>
        <w:iCs w:val="0"/>
        <w:smallCaps w:val="0"/>
        <w:strike w:val="0"/>
        <w:color w:val="000000"/>
        <w:spacing w:val="0"/>
        <w:w w:val="100"/>
        <w:position w:val="0"/>
        <w:sz w:val="22"/>
        <w:szCs w:val="22"/>
        <w:u w:val="none"/>
        <w:shd w:val="clear" w:color="auto" w:fill="auto"/>
        <w:lang w:val="fr-FR" w:eastAsia="fr-FR" w:bidi="fr-FR"/>
      </w:rPr>
    </w:lvl>
  </w:abstractNum>
  <w:abstractNum w:abstractNumId="4">
    <w:multiLevelType w:val="multilevel"/>
    <w:lvl w:ilvl="0">
      <w:start w:val="1"/>
      <w:numFmt w:val="bullet"/>
      <w:lvlText w:val="-"/>
      <w:rPr>
        <w:rFonts w:ascii="Arial" w:eastAsia="Arial" w:hAnsi="Arial" w:cs="Arial"/>
        <w:b w:val="0"/>
        <w:bCs w:val="0"/>
        <w:i w:val="0"/>
        <w:iCs w:val="0"/>
        <w:smallCaps w:val="0"/>
        <w:strike w:val="0"/>
        <w:color w:val="000000"/>
        <w:spacing w:val="0"/>
        <w:w w:val="100"/>
        <w:position w:val="0"/>
        <w:sz w:val="22"/>
        <w:szCs w:val="22"/>
        <w:u w:val="none"/>
        <w:shd w:val="clear" w:color="auto" w:fill="auto"/>
        <w:lang w:val="fr-FR" w:eastAsia="fr-FR" w:bidi="fr-FR"/>
      </w:rPr>
    </w:lvl>
  </w:abstractNum>
  <w:abstractNum w:abstractNumId="6">
    <w:multiLevelType w:val="multilevel"/>
    <w:lvl w:ilvl="0">
      <w:start w:val="8"/>
      <w:numFmt w:val="decimal"/>
      <w:lvlText w:val="%1-"/>
      <w:rPr>
        <w:rFonts w:ascii="Arial" w:eastAsia="Arial" w:hAnsi="Arial" w:cs="Arial"/>
        <w:b/>
        <w:bCs/>
        <w:i w:val="0"/>
        <w:iCs w:val="0"/>
        <w:smallCaps w:val="0"/>
        <w:strike w:val="0"/>
        <w:color w:val="000000"/>
        <w:spacing w:val="0"/>
        <w:w w:val="100"/>
        <w:position w:val="0"/>
        <w:sz w:val="22"/>
        <w:szCs w:val="22"/>
        <w:u w:val="none"/>
        <w:shd w:val="clear" w:color="auto" w:fill="auto"/>
        <w:lang w:val="fr-FR" w:eastAsia="fr-FR" w:bidi="fr-FR"/>
      </w:rPr>
    </w:lvl>
  </w:abstractNum>
  <w:abstractNum w:abstractNumId="8">
    <w:multiLevelType w:val="multilevel"/>
    <w:lvl w:ilvl="0">
      <w:start w:val="1"/>
      <w:numFmt w:val="lowerLetter"/>
      <w:lvlText w:val="%1)"/>
      <w:rPr>
        <w:rFonts w:ascii="Arial" w:eastAsia="Arial" w:hAnsi="Arial" w:cs="Arial"/>
        <w:b/>
        <w:bCs/>
        <w:i w:val="0"/>
        <w:iCs w:val="0"/>
        <w:smallCaps w:val="0"/>
        <w:strike w:val="0"/>
        <w:color w:val="000000"/>
        <w:spacing w:val="0"/>
        <w:w w:val="100"/>
        <w:position w:val="0"/>
        <w:sz w:val="22"/>
        <w:szCs w:val="22"/>
        <w:u w:val="none"/>
        <w:shd w:val="clear" w:color="auto" w:fill="auto"/>
        <w:lang w:val="fr-FR" w:eastAsia="fr-FR" w:bidi="fr-FR"/>
      </w:rPr>
    </w:lvl>
  </w:abstractNum>
  <w:abstractNum w:abstractNumId="10">
    <w:multiLevelType w:val="multilevel"/>
    <w:lvl w:ilvl="0">
      <w:start w:val="5"/>
      <w:numFmt w:val="decimal"/>
      <w:lvlText w:val="Article %1"/>
      <w:rPr>
        <w:rFonts w:ascii="Arial" w:eastAsia="Arial" w:hAnsi="Arial" w:cs="Arial"/>
        <w:b/>
        <w:bCs/>
        <w:i w:val="0"/>
        <w:iCs w:val="0"/>
        <w:smallCaps w:val="0"/>
        <w:strike w:val="0"/>
        <w:color w:val="000000"/>
        <w:spacing w:val="0"/>
        <w:w w:val="100"/>
        <w:position w:val="0"/>
        <w:sz w:val="22"/>
        <w:szCs w:val="22"/>
        <w:u w:val="none"/>
        <w:shd w:val="clear" w:color="auto" w:fill="auto"/>
        <w:lang w:val="fr-FR" w:eastAsia="fr-FR" w:bidi="fr-FR"/>
      </w:rPr>
    </w:lvl>
  </w:abstractNum>
  <w:abstractNum w:abstractNumId="12">
    <w:multiLevelType w:val="multilevel"/>
    <w:lvl w:ilvl="0">
      <w:start w:val="1"/>
      <w:numFmt w:val="bullet"/>
      <w:lvlText w:val="-"/>
      <w:rPr>
        <w:rFonts w:ascii="Arial" w:eastAsia="Arial" w:hAnsi="Arial" w:cs="Arial"/>
        <w:b w:val="0"/>
        <w:bCs w:val="0"/>
        <w:i w:val="0"/>
        <w:iCs w:val="0"/>
        <w:smallCaps w:val="0"/>
        <w:strike w:val="0"/>
        <w:color w:val="000000"/>
        <w:spacing w:val="0"/>
        <w:w w:val="100"/>
        <w:position w:val="0"/>
        <w:sz w:val="22"/>
        <w:szCs w:val="22"/>
        <w:u w:val="none"/>
        <w:shd w:val="clear" w:color="auto" w:fill="auto"/>
        <w:lang w:val="fr-FR" w:eastAsia="fr-FR" w:bidi="fr-FR"/>
      </w:rPr>
    </w:lvl>
  </w:abstractNum>
  <w:abstractNum w:abstractNumId="14">
    <w:multiLevelType w:val="multilevel"/>
    <w:lvl w:ilvl="0">
      <w:start w:val="1"/>
      <w:numFmt w:val="lowerLetter"/>
      <w:lvlText w:val="%1)"/>
      <w:rPr>
        <w:rFonts w:ascii="Arial" w:eastAsia="Arial" w:hAnsi="Arial" w:cs="Arial"/>
        <w:b/>
        <w:bCs/>
        <w:i w:val="0"/>
        <w:iCs w:val="0"/>
        <w:smallCaps w:val="0"/>
        <w:strike w:val="0"/>
        <w:color w:val="000000"/>
        <w:spacing w:val="0"/>
        <w:w w:val="100"/>
        <w:position w:val="0"/>
        <w:sz w:val="22"/>
        <w:szCs w:val="22"/>
        <w:u w:val="none"/>
        <w:shd w:val="clear" w:color="auto" w:fill="auto"/>
        <w:lang w:val="fr-FR" w:eastAsia="fr-FR" w:bidi="fr-FR"/>
      </w:rPr>
    </w:lvl>
  </w:abstractNum>
  <w:abstractNum w:abstractNumId="16">
    <w:multiLevelType w:val="multilevel"/>
    <w:lvl w:ilvl="0">
      <w:start w:val="1"/>
      <w:numFmt w:val="bullet"/>
      <w:lvlText w:val="-"/>
      <w:rPr>
        <w:rFonts w:ascii="Arial" w:eastAsia="Arial" w:hAnsi="Arial" w:cs="Arial"/>
        <w:b w:val="0"/>
        <w:bCs w:val="0"/>
        <w:i w:val="0"/>
        <w:iCs w:val="0"/>
        <w:smallCaps w:val="0"/>
        <w:strike w:val="0"/>
        <w:color w:val="000000"/>
        <w:spacing w:val="0"/>
        <w:w w:val="100"/>
        <w:position w:val="0"/>
        <w:sz w:val="22"/>
        <w:szCs w:val="22"/>
        <w:u w:val="none"/>
        <w:shd w:val="clear" w:color="auto" w:fill="auto"/>
        <w:lang w:val="fr-FR" w:eastAsia="fr-FR" w:bidi="fr-FR"/>
      </w:rPr>
    </w:lvl>
  </w:abstractNum>
  <w:abstractNum w:abstractNumId="18">
    <w:multiLevelType w:val="multilevel"/>
    <w:lvl w:ilvl="0">
      <w:start w:val="1"/>
      <w:numFmt w:val="lowerLetter"/>
      <w:lvlText w:val="%1)"/>
      <w:rPr>
        <w:rFonts w:ascii="Arial" w:eastAsia="Arial" w:hAnsi="Arial" w:cs="Arial"/>
        <w:b w:val="0"/>
        <w:bCs w:val="0"/>
        <w:i w:val="0"/>
        <w:iCs w:val="0"/>
        <w:smallCaps w:val="0"/>
        <w:strike w:val="0"/>
        <w:color w:val="000000"/>
        <w:spacing w:val="0"/>
        <w:w w:val="100"/>
        <w:position w:val="0"/>
        <w:sz w:val="22"/>
        <w:szCs w:val="22"/>
        <w:u w:val="none"/>
        <w:shd w:val="clear" w:color="auto" w:fill="auto"/>
        <w:lang w:val="fr-FR" w:eastAsia="fr-FR" w:bidi="fr-FR"/>
      </w:rPr>
    </w:lvl>
  </w:abstractNum>
  <w:abstractNum w:abstractNumId="20">
    <w:multiLevelType w:val="multilevel"/>
    <w:lvl w:ilvl="0">
      <w:start w:val="1"/>
      <w:numFmt w:val="bullet"/>
      <w:lvlText w:val="❖"/>
      <w:rPr>
        <w:rFonts w:ascii="Arial Unicode MS" w:eastAsia="Arial Unicode MS" w:hAnsi="Arial Unicode MS" w:cs="Arial Unicode MS"/>
        <w:b w:val="0"/>
        <w:bCs w:val="0"/>
        <w:i w:val="0"/>
        <w:iCs w:val="0"/>
        <w:smallCaps w:val="0"/>
        <w:strike w:val="0"/>
        <w:color w:val="000000"/>
        <w:spacing w:val="0"/>
        <w:w w:val="100"/>
        <w:position w:val="0"/>
        <w:sz w:val="22"/>
        <w:szCs w:val="22"/>
        <w:u w:val="none"/>
        <w:shd w:val="clear" w:color="auto" w:fill="auto"/>
        <w:lang w:val="fr-FR" w:eastAsia="fr-FR" w:bidi="fr-FR"/>
      </w:rPr>
    </w:lvl>
  </w:abstractNum>
  <w:abstractNum w:abstractNumId="22">
    <w:multiLevelType w:val="multilevel"/>
    <w:lvl w:ilvl="0">
      <w:start w:val="1"/>
      <w:numFmt w:val="lowerLetter"/>
      <w:lvlText w:val="%1)"/>
      <w:rPr>
        <w:rFonts w:ascii="Arial" w:eastAsia="Arial" w:hAnsi="Arial" w:cs="Arial"/>
        <w:b/>
        <w:bCs/>
        <w:i w:val="0"/>
        <w:iCs w:val="0"/>
        <w:smallCaps w:val="0"/>
        <w:strike w:val="0"/>
        <w:color w:val="000000"/>
        <w:spacing w:val="0"/>
        <w:w w:val="100"/>
        <w:position w:val="0"/>
        <w:sz w:val="22"/>
        <w:szCs w:val="22"/>
        <w:u w:val="none"/>
        <w:shd w:val="clear" w:color="auto" w:fill="auto"/>
        <w:lang w:val="fr-FR" w:eastAsia="fr-FR" w:bidi="fr-FR"/>
      </w:rPr>
    </w:lvl>
  </w:abstractNum>
  <w:abstractNum w:abstractNumId="24">
    <w:multiLevelType w:val="multilevel"/>
    <w:lvl w:ilvl="0">
      <w:start w:val="1"/>
      <w:numFmt w:val="bullet"/>
      <w:lvlText w:val="&gt;"/>
      <w:rPr>
        <w:rFonts w:ascii="Arial" w:eastAsia="Arial" w:hAnsi="Arial" w:cs="Arial"/>
        <w:b w:val="0"/>
        <w:bCs w:val="0"/>
        <w:i w:val="0"/>
        <w:iCs w:val="0"/>
        <w:smallCaps w:val="0"/>
        <w:strike w:val="0"/>
        <w:color w:val="000000"/>
        <w:spacing w:val="0"/>
        <w:w w:val="100"/>
        <w:position w:val="0"/>
        <w:sz w:val="22"/>
        <w:szCs w:val="22"/>
        <w:u w:val="none"/>
        <w:shd w:val="clear" w:color="auto" w:fill="auto"/>
        <w:lang w:val="fr-FR" w:eastAsia="fr-FR" w:bidi="fr-FR"/>
      </w:rPr>
    </w:lvl>
  </w:abstractNum>
  <w:abstractNum w:abstractNumId="26">
    <w:multiLevelType w:val="multilevel"/>
    <w:lvl w:ilvl="0">
      <w:start w:val="1"/>
      <w:numFmt w:val="bullet"/>
      <w:lvlText w:val="•"/>
      <w:rPr>
        <w:rFonts w:ascii="Arial" w:eastAsia="Arial" w:hAnsi="Arial" w:cs="Arial"/>
        <w:b w:val="0"/>
        <w:bCs w:val="0"/>
        <w:i w:val="0"/>
        <w:iCs w:val="0"/>
        <w:smallCaps w:val="0"/>
        <w:strike w:val="0"/>
        <w:color w:val="000000"/>
        <w:spacing w:val="0"/>
        <w:w w:val="100"/>
        <w:position w:val="0"/>
        <w:sz w:val="22"/>
        <w:szCs w:val="22"/>
        <w:u w:val="none"/>
        <w:shd w:val="clear" w:color="auto" w:fill="auto"/>
        <w:lang w:val="fr-FR" w:eastAsia="fr-FR" w:bidi="fr-FR"/>
      </w:rPr>
    </w:lvl>
  </w:abstractNum>
  <w:abstractNum w:abstractNumId="28">
    <w:multiLevelType w:val="multilevel"/>
    <w:lvl w:ilvl="0">
      <w:start w:val="1"/>
      <w:numFmt w:val="bullet"/>
      <w:lvlText w:val="&gt;"/>
      <w:rPr>
        <w:rFonts w:ascii="Arial" w:eastAsia="Arial" w:hAnsi="Arial" w:cs="Arial"/>
        <w:b w:val="0"/>
        <w:bCs w:val="0"/>
        <w:i w:val="0"/>
        <w:iCs w:val="0"/>
        <w:smallCaps w:val="0"/>
        <w:strike w:val="0"/>
        <w:color w:val="000000"/>
        <w:spacing w:val="0"/>
        <w:w w:val="100"/>
        <w:position w:val="0"/>
        <w:sz w:val="22"/>
        <w:szCs w:val="22"/>
        <w:u w:val="none"/>
        <w:shd w:val="clear" w:color="auto" w:fill="auto"/>
        <w:lang w:val="fr-FR" w:eastAsia="fr-FR" w:bidi="fr-FR"/>
      </w:rPr>
    </w:lvl>
  </w:abstractNum>
  <w:num w:numId="1">
    <w:abstractNumId w:val="0"/>
  </w:num>
  <w:num w:numId="3">
    <w:abstractNumId w:val="2"/>
  </w:num>
  <w:num w:numId="5">
    <w:abstractNumId w:val="4"/>
  </w:num>
  <w:num w:numId="7">
    <w:abstractNumId w:val="6"/>
  </w:num>
  <w:num w:numId="9">
    <w:abstractNumId w:val="8"/>
  </w:num>
  <w:num w:numId="11">
    <w:abstractNumId w:val="10"/>
  </w:num>
  <w:num w:numId="13">
    <w:abstractNumId w:val="12"/>
  </w:num>
  <w:num w:numId="15">
    <w:abstractNumId w:val="14"/>
  </w:num>
  <w:num w:numId="17">
    <w:abstractNumId w:val="16"/>
  </w:num>
  <w:num w:numId="19">
    <w:abstractNumId w:val="18"/>
  </w:num>
  <w:num w:numId="21">
    <w:abstractNumId w:val="20"/>
  </w:num>
  <w:num w:numId="23">
    <w:abstractNumId w:val="22"/>
  </w:num>
  <w:num w:numId="25">
    <w:abstractNumId w:val="24"/>
  </w:num>
  <w:num w:numId="27">
    <w:abstractNumId w:val="26"/>
  </w:num>
  <w:num w:numId="29">
    <w:abstractNumId w:val="28"/>
  </w:num>
</w:numbering>
</file>

<file path=word/settings.xml><?xml version="1.0" encoding="utf-8"?>
<w:settings xmlns:w="http://schemas.openxmlformats.org/wordprocessingml/2006/main" xmlns:r="http://schemas.openxmlformats.org/officeDocument/2006/relationships" xmlns:wp="http://schemas.openxmlformats.org/drawingml/2006/wordprocessingDrawing" xmlns:mc="http://schemas.openxmlformats.org/markup-compatibility/2006" xmlns:wps="http://schemas.microsoft.com/office/word/2010/wordprocessingShape" xmlns:wpg="http://schemas.microsoft.com/office/word/2010/wordprocessingGroup" xmlns:v="urn:schemas-microsoft-com:vml" xmlns:o="urn:schemas-microsoft-com:office:office" xmlns:w10="urn:schemas-microsoft-com:office:word">
  <w:zoom w:val="fullPage"/>
  <w:drawingGridHorizontalSpacing w:val="181"/>
  <w:drawingGridVerticalSpacing w:val="181"/>
  <w:displayHorizontalDrawingGridEvery w:val="1"/>
  <w:displayVerticalDrawingGridEvery w:val="1"/>
  <w:characterSpacingControl w:val="compressPunctuation"/>
  <w:footnotePr>
    <w:pos w:val="pageBottom"/>
    <w:numFmt w:val="decimal"/>
    <w:numRestart w:val="continuous"/>
    <w:footnote w:id="0"/>
    <w:footnote w:id="1"/>
  </w:footnotePr>
  <w:compat>
    <w:doNotExpandShiftReturn/>
    <w:compatSetting w:name="compatibilityMode" w:uri="http://schemas.microsoft.com/office/word" w:val="15"/>
  </w:compat>
</w:settings>
</file>

<file path=word/styles.xml><?xml version="1.0" encoding="utf-8"?>
<w:styles xmlns:w="http://schemas.openxmlformats.org/wordprocessingml/2006/main" xmlns:r="http://schemas.openxmlformats.org/officeDocument/2006/relationships" xmlns:wp="http://schemas.openxmlformats.org/drawingml/2006/wordprocessingDrawing" xmlns:mc="http://schemas.openxmlformats.org/markup-compatibility/2006" xmlns:wps="http://schemas.microsoft.com/office/word/2010/wordprocessingShape" xmlns:wpg="http://schemas.microsoft.com/office/word/2010/wordprocessingGroup" xmlns:v="urn:schemas-microsoft-com:vml" xmlns:o="urn:schemas-microsoft-com:office:office" xmlns:w10="urn:schemas-microsoft-com:office:word">
  <w:docDefaults>
    <w:rPrDefault>
      <w:rPr>
        <w:rFonts w:ascii="Courier New" w:eastAsia="Courier New" w:hAnsi="Courier New" w:cs="Courier New"/>
        <w:sz w:val="24"/>
        <w:szCs w:val="24"/>
        <w:lang w:val="fr-FR" w:eastAsia="fr-FR" w:bidi="fr-FR"/>
      </w:rPr>
    </w:rPrDefault>
    <w:pPrDefault>
      <w:pPr>
        <w:keepNext w:val="0"/>
        <w:keepLines w:val="0"/>
        <w:widowControl w:val="0"/>
        <w:shd w:val="clear" w:color="auto" w:fill="auto"/>
        <w:bidi w:val="0"/>
        <w:spacing w:before="0" w:after="0" w:line="240" w:lineRule="auto"/>
        <w:ind w:left="0" w:right="0" w:firstLine="0"/>
        <w:jc w:val="left"/>
      </w:pPr>
    </w:pPrDefault>
  </w:docDefaults>
  <w:style w:type="paragraph" w:default="1" w:styleId="Normal">
    <w:name w:val="Normal"/>
    <w:pPr>
      <w:keepNext w:val="0"/>
      <w:keepLines w:val="0"/>
      <w:widowControl w:val="0"/>
      <w:shd w:val="clear" w:color="auto" w:fill="auto"/>
      <w:bidi w:val="0"/>
      <w:spacing w:before="0" w:after="0" w:line="240" w:lineRule="auto"/>
      <w:ind w:left="0" w:right="0" w:firstLine="0"/>
      <w:jc w:val="left"/>
    </w:pPr>
    <w:rPr>
      <w:rFonts w:ascii="Courier New" w:eastAsia="Courier New" w:hAnsi="Courier New" w:cs="Courier New"/>
      <w:color w:val="000000"/>
      <w:spacing w:val="0"/>
      <w:w w:val="100"/>
      <w:position w:val="0"/>
      <w:sz w:val="24"/>
      <w:szCs w:val="24"/>
      <w:shd w:val="clear" w:color="auto" w:fill="auto"/>
      <w:lang w:val="fr-FR" w:eastAsia="fr-FR" w:bidi="fr-FR"/>
    </w:rPr>
  </w:style>
  <w:style w:type="character" w:default="1" w:styleId="DefaultParagraphFont">
    <w:name w:val="Default Paragraph Font"/>
    <w:rPr>
      <w:rFonts w:ascii="Courier New" w:eastAsia="Courier New" w:hAnsi="Courier New" w:cs="Courier New"/>
      <w:color w:val="000000"/>
      <w:spacing w:val="0"/>
      <w:w w:val="100"/>
      <w:position w:val="0"/>
      <w:sz w:val="24"/>
      <w:szCs w:val="24"/>
      <w:shd w:val="clear" w:color="auto" w:fill="auto"/>
      <w:lang w:val="fr-FR" w:eastAsia="fr-FR" w:bidi="fr-FR"/>
    </w:rPr>
  </w:style>
  <w:style w:type="character" w:customStyle="1" w:styleId="CharStyle3">
    <w:name w:val="Légende de l'image_"/>
    <w:basedOn w:val="DefaultParagraphFont"/>
    <w:link w:val="Style2"/>
    <w:rPr>
      <w:rFonts w:ascii="Arial" w:eastAsia="Arial" w:hAnsi="Arial" w:cs="Arial"/>
      <w:b w:val="0"/>
      <w:bCs w:val="0"/>
      <w:i w:val="0"/>
      <w:iCs w:val="0"/>
      <w:smallCaps w:val="0"/>
      <w:strike w:val="0"/>
      <w:sz w:val="22"/>
      <w:szCs w:val="22"/>
      <w:u w:val="none"/>
    </w:rPr>
  </w:style>
  <w:style w:type="character" w:customStyle="1" w:styleId="CharStyle7">
    <w:name w:val="En-tête ou pied de page (2)_"/>
    <w:basedOn w:val="DefaultParagraphFont"/>
    <w:link w:val="Style6"/>
    <w:rPr>
      <w:rFonts w:ascii="Times New Roman" w:eastAsia="Times New Roman" w:hAnsi="Times New Roman" w:cs="Times New Roman"/>
      <w:b w:val="0"/>
      <w:bCs w:val="0"/>
      <w:i w:val="0"/>
      <w:iCs w:val="0"/>
      <w:smallCaps w:val="0"/>
      <w:strike w:val="0"/>
      <w:sz w:val="20"/>
      <w:szCs w:val="20"/>
      <w:u w:val="none"/>
    </w:rPr>
  </w:style>
  <w:style w:type="character" w:customStyle="1" w:styleId="CharStyle10">
    <w:name w:val="Texte du corps (2)_"/>
    <w:basedOn w:val="DefaultParagraphFont"/>
    <w:link w:val="Style9"/>
    <w:rPr>
      <w:rFonts w:ascii="Arial" w:eastAsia="Arial" w:hAnsi="Arial" w:cs="Arial"/>
      <w:b w:val="0"/>
      <w:bCs w:val="0"/>
      <w:i w:val="0"/>
      <w:iCs w:val="0"/>
      <w:smallCaps w:val="0"/>
      <w:strike w:val="0"/>
      <w:sz w:val="30"/>
      <w:szCs w:val="30"/>
      <w:u w:val="none"/>
    </w:rPr>
  </w:style>
  <w:style w:type="character" w:customStyle="1" w:styleId="CharStyle13">
    <w:name w:val="Titre #1_"/>
    <w:basedOn w:val="DefaultParagraphFont"/>
    <w:link w:val="Style12"/>
    <w:rPr>
      <w:rFonts w:ascii="Arial" w:eastAsia="Arial" w:hAnsi="Arial" w:cs="Arial"/>
      <w:b/>
      <w:bCs/>
      <w:i w:val="0"/>
      <w:iCs w:val="0"/>
      <w:smallCaps w:val="0"/>
      <w:strike w:val="0"/>
      <w:sz w:val="22"/>
      <w:szCs w:val="22"/>
      <w:u w:val="single"/>
    </w:rPr>
  </w:style>
  <w:style w:type="character" w:customStyle="1" w:styleId="CharStyle16">
    <w:name w:val="Texte du corps_"/>
    <w:basedOn w:val="DefaultParagraphFont"/>
    <w:link w:val="Style15"/>
    <w:rPr>
      <w:rFonts w:ascii="Arial" w:eastAsia="Arial" w:hAnsi="Arial" w:cs="Arial"/>
      <w:b w:val="0"/>
      <w:bCs w:val="0"/>
      <w:i w:val="0"/>
      <w:iCs w:val="0"/>
      <w:smallCaps w:val="0"/>
      <w:strike w:val="0"/>
      <w:sz w:val="22"/>
      <w:szCs w:val="22"/>
      <w:u w:val="none"/>
    </w:rPr>
  </w:style>
  <w:style w:type="character" w:customStyle="1" w:styleId="CharStyle23">
    <w:name w:val="Texte du corps (3)_"/>
    <w:basedOn w:val="DefaultParagraphFont"/>
    <w:link w:val="Style22"/>
    <w:rPr>
      <w:rFonts w:ascii="Arial" w:eastAsia="Arial" w:hAnsi="Arial" w:cs="Arial"/>
      <w:b w:val="0"/>
      <w:bCs w:val="0"/>
      <w:i w:val="0"/>
      <w:iCs w:val="0"/>
      <w:smallCaps w:val="0"/>
      <w:strike w:val="0"/>
      <w:sz w:val="15"/>
      <w:szCs w:val="15"/>
      <w:u w:val="none"/>
    </w:rPr>
  </w:style>
  <w:style w:type="character" w:customStyle="1" w:styleId="CharStyle25">
    <w:name w:val="Texte du corps (4)_"/>
    <w:basedOn w:val="DefaultParagraphFont"/>
    <w:link w:val="Style24"/>
    <w:rPr>
      <w:rFonts w:ascii="Arial" w:eastAsia="Arial" w:hAnsi="Arial" w:cs="Arial"/>
      <w:b/>
      <w:bCs/>
      <w:i w:val="0"/>
      <w:iCs w:val="0"/>
      <w:smallCaps w:val="0"/>
      <w:strike w:val="0"/>
      <w:sz w:val="9"/>
      <w:szCs w:val="9"/>
      <w:u w:val="none"/>
    </w:rPr>
  </w:style>
  <w:style w:type="paragraph" w:customStyle="1" w:styleId="Style2">
    <w:name w:val="Légende de l'image"/>
    <w:basedOn w:val="Normal"/>
    <w:link w:val="CharStyle3"/>
    <w:pPr>
      <w:widowControl w:val="0"/>
      <w:shd w:val="clear" w:color="auto" w:fill="auto"/>
    </w:pPr>
    <w:rPr>
      <w:rFonts w:ascii="Arial" w:eastAsia="Arial" w:hAnsi="Arial" w:cs="Arial"/>
      <w:b w:val="0"/>
      <w:bCs w:val="0"/>
      <w:i w:val="0"/>
      <w:iCs w:val="0"/>
      <w:smallCaps w:val="0"/>
      <w:strike w:val="0"/>
      <w:sz w:val="22"/>
      <w:szCs w:val="22"/>
      <w:u w:val="none"/>
    </w:rPr>
  </w:style>
  <w:style w:type="paragraph" w:customStyle="1" w:styleId="Style6">
    <w:name w:val="En-tête ou pied de page (2)"/>
    <w:basedOn w:val="Normal"/>
    <w:link w:val="CharStyle7"/>
    <w:pPr>
      <w:widowControl w:val="0"/>
      <w:shd w:val="clear" w:color="auto" w:fill="auto"/>
    </w:pPr>
    <w:rPr>
      <w:rFonts w:ascii="Times New Roman" w:eastAsia="Times New Roman" w:hAnsi="Times New Roman" w:cs="Times New Roman"/>
      <w:b w:val="0"/>
      <w:bCs w:val="0"/>
      <w:i w:val="0"/>
      <w:iCs w:val="0"/>
      <w:smallCaps w:val="0"/>
      <w:strike w:val="0"/>
      <w:sz w:val="20"/>
      <w:szCs w:val="20"/>
      <w:u w:val="none"/>
    </w:rPr>
  </w:style>
  <w:style w:type="paragraph" w:customStyle="1" w:styleId="Style9">
    <w:name w:val="Texte du corps (2)"/>
    <w:basedOn w:val="Normal"/>
    <w:link w:val="CharStyle10"/>
    <w:pPr>
      <w:widowControl w:val="0"/>
      <w:shd w:val="clear" w:color="auto" w:fill="auto"/>
      <w:spacing w:after="240"/>
      <w:ind w:left="880"/>
    </w:pPr>
    <w:rPr>
      <w:rFonts w:ascii="Arial" w:eastAsia="Arial" w:hAnsi="Arial" w:cs="Arial"/>
      <w:b w:val="0"/>
      <w:bCs w:val="0"/>
      <w:i w:val="0"/>
      <w:iCs w:val="0"/>
      <w:smallCaps w:val="0"/>
      <w:strike w:val="0"/>
      <w:sz w:val="30"/>
      <w:szCs w:val="30"/>
      <w:u w:val="none"/>
    </w:rPr>
  </w:style>
  <w:style w:type="paragraph" w:customStyle="1" w:styleId="Style12">
    <w:name w:val="Titre #1"/>
    <w:basedOn w:val="Normal"/>
    <w:link w:val="CharStyle13"/>
    <w:pPr>
      <w:widowControl w:val="0"/>
      <w:shd w:val="clear" w:color="auto" w:fill="auto"/>
      <w:outlineLvl w:val="0"/>
    </w:pPr>
    <w:rPr>
      <w:rFonts w:ascii="Arial" w:eastAsia="Arial" w:hAnsi="Arial" w:cs="Arial"/>
      <w:b/>
      <w:bCs/>
      <w:i w:val="0"/>
      <w:iCs w:val="0"/>
      <w:smallCaps w:val="0"/>
      <w:strike w:val="0"/>
      <w:sz w:val="22"/>
      <w:szCs w:val="22"/>
      <w:u w:val="single"/>
    </w:rPr>
  </w:style>
  <w:style w:type="paragraph" w:customStyle="1" w:styleId="Style15">
    <w:name w:val="Texte du corps"/>
    <w:basedOn w:val="Normal"/>
    <w:link w:val="CharStyle16"/>
    <w:pPr>
      <w:widowControl w:val="0"/>
      <w:shd w:val="clear" w:color="auto" w:fill="auto"/>
      <w:spacing w:after="220"/>
    </w:pPr>
    <w:rPr>
      <w:rFonts w:ascii="Arial" w:eastAsia="Arial" w:hAnsi="Arial" w:cs="Arial"/>
      <w:b w:val="0"/>
      <w:bCs w:val="0"/>
      <w:i w:val="0"/>
      <w:iCs w:val="0"/>
      <w:smallCaps w:val="0"/>
      <w:strike w:val="0"/>
      <w:sz w:val="22"/>
      <w:szCs w:val="22"/>
      <w:u w:val="none"/>
    </w:rPr>
  </w:style>
  <w:style w:type="paragraph" w:customStyle="1" w:styleId="Style22">
    <w:name w:val="Texte du corps (3)"/>
    <w:basedOn w:val="Normal"/>
    <w:link w:val="CharStyle23"/>
    <w:pPr>
      <w:widowControl w:val="0"/>
      <w:shd w:val="clear" w:color="auto" w:fill="auto"/>
    </w:pPr>
    <w:rPr>
      <w:rFonts w:ascii="Arial" w:eastAsia="Arial" w:hAnsi="Arial" w:cs="Arial"/>
      <w:b w:val="0"/>
      <w:bCs w:val="0"/>
      <w:i w:val="0"/>
      <w:iCs w:val="0"/>
      <w:smallCaps w:val="0"/>
      <w:strike w:val="0"/>
      <w:sz w:val="15"/>
      <w:szCs w:val="15"/>
      <w:u w:val="none"/>
    </w:rPr>
  </w:style>
  <w:style w:type="paragraph" w:customStyle="1" w:styleId="Style24">
    <w:name w:val="Texte du corps (4)"/>
    <w:basedOn w:val="Normal"/>
    <w:link w:val="CharStyle25"/>
    <w:pPr>
      <w:widowControl w:val="0"/>
      <w:shd w:val="clear" w:color="auto" w:fill="auto"/>
      <w:spacing w:line="182" w:lineRule="auto"/>
    </w:pPr>
    <w:rPr>
      <w:rFonts w:ascii="Arial" w:eastAsia="Arial" w:hAnsi="Arial" w:cs="Arial"/>
      <w:b/>
      <w:bCs/>
      <w:i w:val="0"/>
      <w:iCs w:val="0"/>
      <w:smallCaps w:val="0"/>
      <w:strike w:val="0"/>
      <w:sz w:val="9"/>
      <w:szCs w:val="9"/>
      <w:u w:val="none"/>
    </w:rPr>
  </w:style>
</w:styles>
</file>

<file path=word/_rels/document.xml.rels>&#65279;<?xml version="1.0" encoding="UTF-8" standalone="yes"?>
<Relationships xmlns="http://schemas.openxmlformats.org/package/2006/relationships"><Relationship Id="rId1" Type="http://schemas.openxmlformats.org/officeDocument/2006/relationships/footnotes" Target="footnotes.xml"/><Relationship Id="rId2" Type="http://schemas.openxmlformats.org/officeDocument/2006/relationships/styles" Target="styles.xml"/><Relationship Id="rId3" Type="http://schemas.openxmlformats.org/officeDocument/2006/relationships/numbering" Target="numbering.xml"/><Relationship Id="rId4" Type="http://schemas.openxmlformats.org/officeDocument/2006/relationships/settings" Target="settings.xml"/><Relationship Id="rId5" Type="http://schemas.openxmlformats.org/officeDocument/2006/relationships/image" Target="media/image1.jpeg"/><Relationship Id="rId6" Type="http://schemas.openxmlformats.org/officeDocument/2006/relationships/image" Target="media/image1.jpeg" TargetMode="External"/><Relationship Id="rId7" Type="http://schemas.openxmlformats.org/officeDocument/2006/relationships/image" Target="media/image2.jpeg"/><Relationship Id="rId8" Type="http://schemas.openxmlformats.org/officeDocument/2006/relationships/image" Target="media/image2.jpeg" TargetMode="External"/><Relationship Id="rId9" Type="http://schemas.openxmlformats.org/officeDocument/2006/relationships/footer" Target="footer1.xml"/><Relationship Id="rId10" Type="http://schemas.openxmlformats.org/officeDocument/2006/relationships/image" Target="media/image3.jpeg"/><Relationship Id="rId11" Type="http://schemas.openxmlformats.org/officeDocument/2006/relationships/image" Target="media/image3.jpeg" TargetMode="External"/><Relationship Id="rId12" Type="http://schemas.openxmlformats.org/officeDocument/2006/relationships/footer" Target="footer2.xml"/><Relationship Id="rId13" Type="http://schemas.openxmlformats.org/officeDocument/2006/relationships/image" Target="media/image4.jpeg"/><Relationship Id="rId14" Type="http://schemas.openxmlformats.org/officeDocument/2006/relationships/image" Target="media/image4.jpeg" TargetMode="External"/><Relationship Id="rId15" Type="http://schemas.openxmlformats.org/officeDocument/2006/relationships/image" Target="media/image5.jpeg"/><Relationship Id="rId16" Type="http://schemas.openxmlformats.org/officeDocument/2006/relationships/image" Target="media/image5.jpeg" TargetMode="External"/><Relationship Id="rId17" Type="http://schemas.openxmlformats.org/officeDocument/2006/relationships/footer" Target="footer3.xml"/><Relationship Id="rId18" Type="http://schemas.openxmlformats.org/officeDocument/2006/relationships/image" Target="media/image6.jpeg"/><Relationship Id="rId19" Type="http://schemas.openxmlformats.org/officeDocument/2006/relationships/image" Target="media/image6.jpeg" TargetMode="External"/><Relationship Id="rId20" Type="http://schemas.openxmlformats.org/officeDocument/2006/relationships/footer" Target="footer4.xml"/><Relationship Id="rId21" Type="http://schemas.openxmlformats.org/officeDocument/2006/relationships/image" Target="media/image7.jpeg"/><Relationship Id="rId22" Type="http://schemas.openxmlformats.org/officeDocument/2006/relationships/image" Target="media/image7.jpeg" TargetMode="External"/><Relationship Id="rId23" Type="http://schemas.openxmlformats.org/officeDocument/2006/relationships/image" Target="media/image8.jpeg"/><Relationship Id="rId24" Type="http://schemas.openxmlformats.org/officeDocument/2006/relationships/image" Target="media/image8.jpeg" TargetMode="External"/><Relationship Id="rId25" Type="http://schemas.openxmlformats.org/officeDocument/2006/relationships/footer" Target="footer5.xml"/><Relationship Id="rId26" Type="http://schemas.openxmlformats.org/officeDocument/2006/relationships/footer" Target="footer6.xml"/><Relationship Id="rId27" Type="http://schemas.openxmlformats.org/officeDocument/2006/relationships/image" Target="media/image9.jpeg"/><Relationship Id="rId28" Type="http://schemas.openxmlformats.org/officeDocument/2006/relationships/image" Target="media/image9.jpeg" TargetMode="External"/><Relationship Id="rId29" Type="http://schemas.openxmlformats.org/officeDocument/2006/relationships/footer" Target="footer7.xml"/><Relationship Id="rId30" Type="http://schemas.openxmlformats.org/officeDocument/2006/relationships/footer" Target="footer8.xml"/><Relationship Id="rId31" Type="http://schemas.openxmlformats.org/officeDocument/2006/relationships/footer" Target="footer9.xml"/><Relationship Id="rId32" Type="http://schemas.openxmlformats.org/officeDocument/2006/relationships/footer" Target="footer10.xml"/><Relationship Id="rId33" Type="http://schemas.openxmlformats.org/officeDocument/2006/relationships/footer" Target="footer11.xml"/><Relationship Id="rId34" Type="http://schemas.openxmlformats.org/officeDocument/2006/relationships/footer" Target="footer12.xml"/><Relationship Id="rId35" Type="http://schemas.openxmlformats.org/officeDocument/2006/relationships/footer" Target="footer13.xml"/><Relationship Id="rId36" Type="http://schemas.openxmlformats.org/officeDocument/2006/relationships/footer" Target="footer14.xml"/><Relationship Id="rId37" Type="http://schemas.openxmlformats.org/officeDocument/2006/relationships/footer" Target="footer15.xml"/><Relationship Id="rId38" Type="http://schemas.openxmlformats.org/officeDocument/2006/relationships/footer" Target="footer16.xml"/><Relationship Id="rId39" Type="http://schemas.openxmlformats.org/officeDocument/2006/relationships/footer" Target="footer17.xml"/><Relationship Id="rId40" Type="http://schemas.openxmlformats.org/officeDocument/2006/relationships/footer" Target="footer18.xml"/></Relationships>
</file>