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1436" w14:textId="77777777" w:rsidR="00E44C71" w:rsidRPr="00E44C71" w:rsidRDefault="00265FFC" w:rsidP="00E44C71">
      <w:r w:rsidRPr="00E44C71"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48"/>
        <w:gridCol w:w="6980"/>
      </w:tblGrid>
      <w:tr w:rsidR="00E44C71" w14:paraId="10B18C90" w14:textId="77777777" w:rsidTr="009A5879">
        <w:tc>
          <w:tcPr>
            <w:tcW w:w="2764" w:type="dxa"/>
            <w:shd w:val="clear" w:color="auto" w:fill="FFF2CC" w:themeFill="accent4" w:themeFillTint="33"/>
          </w:tcPr>
          <w:p w14:paraId="6A6F3262" w14:textId="77777777" w:rsidR="00E44C71" w:rsidRDefault="00E44C71" w:rsidP="009A5879">
            <w:pPr>
              <w:rPr>
                <w:rFonts w:ascii="Arial Narrow" w:eastAsia="MS Mincho" w:hAnsi="Arial Narrow"/>
                <w:b/>
                <w:color w:val="005D1E"/>
                <w:sz w:val="25"/>
                <w:szCs w:val="25"/>
                <w:lang w:eastAsia="ja-JP"/>
              </w:rPr>
            </w:pPr>
            <w:r w:rsidRPr="00D7777F">
              <w:rPr>
                <w:rFonts w:ascii="Arial Narrow" w:eastAsia="MS Mincho" w:hAnsi="Arial Narrow"/>
                <w:b/>
                <w:sz w:val="25"/>
                <w:szCs w:val="25"/>
                <w:lang w:eastAsia="ja-JP"/>
              </w:rPr>
              <w:t xml:space="preserve">Le </w:t>
            </w:r>
            <w:r>
              <w:rPr>
                <w:rFonts w:ascii="Arial Narrow" w:eastAsia="MS Mincho" w:hAnsi="Arial Narrow"/>
                <w:b/>
                <w:sz w:val="25"/>
                <w:szCs w:val="25"/>
                <w:lang w:eastAsia="ja-JP"/>
              </w:rPr>
              <w:t>quatuor</w:t>
            </w:r>
            <w:r w:rsidRPr="00D7777F">
              <w:rPr>
                <w:rFonts w:ascii="Arial Narrow" w:eastAsia="MS Mincho" w:hAnsi="Arial Narrow"/>
                <w:b/>
                <w:sz w:val="25"/>
                <w:szCs w:val="25"/>
                <w:lang w:eastAsia="ja-JP"/>
              </w:rPr>
              <w:t xml:space="preserve"> référent</w:t>
            </w:r>
          </w:p>
        </w:tc>
        <w:tc>
          <w:tcPr>
            <w:tcW w:w="7580" w:type="dxa"/>
            <w:shd w:val="clear" w:color="auto" w:fill="FFF2CC" w:themeFill="accent4" w:themeFillTint="33"/>
          </w:tcPr>
          <w:p w14:paraId="46ECD77B" w14:textId="77777777" w:rsidR="00E44C71" w:rsidRPr="007A6DFB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 xml:space="preserve">Informer les instances institutionnelles, </w:t>
            </w:r>
          </w:p>
          <w:p w14:paraId="07136985" w14:textId="77777777" w:rsidR="00E44C71" w:rsidRPr="007A6DFB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>Sensibiliser et soutenir les membres de l’équipe</w:t>
            </w:r>
          </w:p>
          <w:p w14:paraId="0EC3D302" w14:textId="77777777" w:rsidR="00E44C71" w:rsidRPr="007A6DFB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>Accompagner (planifier et suivre) le déploiement du projet en veillant à recueillir et à tracer les difficultés rencontrées ainsi que les facteurs facilitants</w:t>
            </w:r>
          </w:p>
          <w:p w14:paraId="0982B657" w14:textId="77777777" w:rsidR="00E44C71" w:rsidRPr="007A6DFB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>Partager l’information en continue du déroulement du projet</w:t>
            </w:r>
          </w:p>
          <w:p w14:paraId="7699ED70" w14:textId="77777777" w:rsidR="00E44C71" w:rsidRPr="007A6DFB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>Assurer l’interface avec le</w:t>
            </w:r>
            <w:r>
              <w:rPr>
                <w:rFonts w:cs="Arial"/>
                <w:szCs w:val="20"/>
              </w:rPr>
              <w:t>s</w:t>
            </w:r>
            <w:r w:rsidRPr="007A6DFB">
              <w:rPr>
                <w:rFonts w:cs="Arial"/>
                <w:szCs w:val="20"/>
              </w:rPr>
              <w:t xml:space="preserve"> </w:t>
            </w:r>
            <w:r>
              <w:rPr>
                <w:rFonts w:cs="Arial"/>
                <w:szCs w:val="20"/>
              </w:rPr>
              <w:t>facilitateurs</w:t>
            </w:r>
            <w:r w:rsidRPr="007A6DFB">
              <w:rPr>
                <w:rFonts w:cs="Arial"/>
                <w:szCs w:val="20"/>
              </w:rPr>
              <w:t xml:space="preserve"> </w:t>
            </w:r>
            <w:r>
              <w:rPr>
                <w:rFonts w:cs="Arial"/>
                <w:szCs w:val="20"/>
              </w:rPr>
              <w:t>(OMéDIT, SRA)</w:t>
            </w:r>
          </w:p>
          <w:p w14:paraId="0A36C69F" w14:textId="77777777" w:rsidR="00E44C71" w:rsidRPr="007A6DFB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>Alerter en cas de difficultés</w:t>
            </w:r>
          </w:p>
          <w:p w14:paraId="726E68A6" w14:textId="77777777" w:rsidR="00E44C71" w:rsidRPr="00D7777F" w:rsidRDefault="00E44C71" w:rsidP="009A5879">
            <w:pPr>
              <w:keepNext/>
              <w:numPr>
                <w:ilvl w:val="0"/>
                <w:numId w:val="10"/>
              </w:numPr>
              <w:spacing w:before="140"/>
              <w:jc w:val="both"/>
              <w:rPr>
                <w:rFonts w:cs="Arial"/>
                <w:szCs w:val="20"/>
              </w:rPr>
            </w:pPr>
            <w:r w:rsidRPr="007A6DFB">
              <w:rPr>
                <w:rFonts w:cs="Arial"/>
                <w:szCs w:val="20"/>
              </w:rPr>
              <w:t>Participer aux points fixés avec le</w:t>
            </w:r>
            <w:r>
              <w:rPr>
                <w:rFonts w:cs="Arial"/>
                <w:szCs w:val="20"/>
              </w:rPr>
              <w:t>s facilitateurs</w:t>
            </w:r>
          </w:p>
        </w:tc>
      </w:tr>
      <w:tr w:rsidR="00E44C71" w14:paraId="5379AA6B" w14:textId="77777777" w:rsidTr="009A5879">
        <w:tc>
          <w:tcPr>
            <w:tcW w:w="2764" w:type="dxa"/>
            <w:shd w:val="clear" w:color="auto" w:fill="DEEAF6" w:themeFill="accent5" w:themeFillTint="33"/>
          </w:tcPr>
          <w:p w14:paraId="066A254A" w14:textId="77777777" w:rsidR="00E44C71" w:rsidRDefault="00E44C71" w:rsidP="009A5879">
            <w:pPr>
              <w:rPr>
                <w:rFonts w:ascii="Arial Narrow" w:eastAsia="MS Mincho" w:hAnsi="Arial Narrow"/>
                <w:b/>
                <w:color w:val="005D1E"/>
                <w:sz w:val="25"/>
                <w:szCs w:val="25"/>
                <w:lang w:eastAsia="ja-JP"/>
              </w:rPr>
            </w:pPr>
            <w:r w:rsidRPr="00D7777F">
              <w:rPr>
                <w:rFonts w:ascii="Arial Narrow" w:eastAsia="MS Mincho" w:hAnsi="Arial Narrow"/>
                <w:b/>
                <w:sz w:val="25"/>
                <w:szCs w:val="25"/>
                <w:lang w:eastAsia="ja-JP"/>
              </w:rPr>
              <w:t xml:space="preserve">Le référent </w:t>
            </w:r>
            <w:r>
              <w:rPr>
                <w:rFonts w:ascii="Arial Narrow" w:eastAsia="MS Mincho" w:hAnsi="Arial Narrow"/>
                <w:b/>
                <w:sz w:val="25"/>
                <w:szCs w:val="25"/>
                <w:lang w:eastAsia="ja-JP"/>
              </w:rPr>
              <w:t>OMéDIT</w:t>
            </w:r>
          </w:p>
        </w:tc>
        <w:tc>
          <w:tcPr>
            <w:tcW w:w="7580" w:type="dxa"/>
            <w:shd w:val="clear" w:color="auto" w:fill="DEEAF6" w:themeFill="accent5" w:themeFillTint="33"/>
          </w:tcPr>
          <w:p w14:paraId="31254B78" w14:textId="77777777" w:rsidR="00E44C71" w:rsidRDefault="00E44C71" w:rsidP="009A5879">
            <w:pPr>
              <w:numPr>
                <w:ilvl w:val="0"/>
                <w:numId w:val="11"/>
              </w:numPr>
              <w:spacing w:before="140" w:after="140"/>
              <w:jc w:val="both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 xml:space="preserve">Désigner un référent </w:t>
            </w:r>
            <w:proofErr w:type="spellStart"/>
            <w:r>
              <w:rPr>
                <w:rFonts w:cs="Arial"/>
                <w:szCs w:val="20"/>
              </w:rPr>
              <w:t>OMédIT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r w:rsidRPr="00037EDA">
              <w:rPr>
                <w:rFonts w:cs="Arial"/>
                <w:szCs w:val="20"/>
              </w:rPr>
              <w:t xml:space="preserve">pour accompagner les équipes </w:t>
            </w:r>
          </w:p>
          <w:p w14:paraId="7ECD0E49" w14:textId="77777777" w:rsidR="00E44C71" w:rsidRPr="00037EDA" w:rsidRDefault="00E44C71" w:rsidP="009A5879">
            <w:pPr>
              <w:numPr>
                <w:ilvl w:val="0"/>
                <w:numId w:val="11"/>
              </w:numPr>
              <w:spacing w:before="140" w:after="140"/>
              <w:jc w:val="both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>Constituer un appui pour maintenir la dynamique et la continuité du projet</w:t>
            </w:r>
          </w:p>
          <w:p w14:paraId="1BAA029A" w14:textId="77777777" w:rsidR="00E44C71" w:rsidRPr="00037EDA" w:rsidRDefault="00E44C71" w:rsidP="009A5879">
            <w:pPr>
              <w:numPr>
                <w:ilvl w:val="0"/>
                <w:numId w:val="11"/>
              </w:numPr>
              <w:spacing w:before="140" w:after="140"/>
              <w:jc w:val="both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 xml:space="preserve">Apporter un regard externe et expert </w:t>
            </w:r>
          </w:p>
          <w:p w14:paraId="64329FFD" w14:textId="77777777" w:rsidR="00E44C71" w:rsidRDefault="00E44C71" w:rsidP="009A5879">
            <w:pPr>
              <w:numPr>
                <w:ilvl w:val="0"/>
                <w:numId w:val="11"/>
              </w:numPr>
              <w:spacing w:before="140" w:after="140"/>
              <w:jc w:val="both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>Favoriser l’appropriation des méthodes et outils</w:t>
            </w:r>
          </w:p>
          <w:p w14:paraId="0530A925" w14:textId="77777777" w:rsidR="00E44C71" w:rsidRPr="00037EDA" w:rsidRDefault="00E44C71" w:rsidP="009A5879">
            <w:pPr>
              <w:numPr>
                <w:ilvl w:val="0"/>
                <w:numId w:val="11"/>
              </w:numPr>
              <w:spacing w:before="140" w:after="140"/>
              <w:jc w:val="both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 xml:space="preserve"> Assurer le suivi tel que défini dans le projet</w:t>
            </w:r>
            <w:r>
              <w:rPr>
                <w:rFonts w:cs="Arial"/>
                <w:szCs w:val="20"/>
              </w:rPr>
              <w:t xml:space="preserve"> et accompagner le changement</w:t>
            </w:r>
          </w:p>
          <w:p w14:paraId="36D5AA10" w14:textId="77777777" w:rsidR="00E44C71" w:rsidRPr="00037EDA" w:rsidRDefault="00E44C71" w:rsidP="009A5879">
            <w:pPr>
              <w:numPr>
                <w:ilvl w:val="0"/>
                <w:numId w:val="11"/>
              </w:numPr>
              <w:spacing w:before="140" w:after="140"/>
              <w:jc w:val="both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>Contribuer au retour d’expérience</w:t>
            </w:r>
          </w:p>
          <w:p w14:paraId="3DE9F570" w14:textId="77777777" w:rsidR="00E44C71" w:rsidRDefault="00E44C71" w:rsidP="009A5879">
            <w:pPr>
              <w:rPr>
                <w:rFonts w:ascii="Arial Narrow" w:eastAsia="MS Mincho" w:hAnsi="Arial Narrow"/>
                <w:b/>
                <w:color w:val="005D1E"/>
                <w:sz w:val="25"/>
                <w:szCs w:val="25"/>
                <w:lang w:eastAsia="ja-JP"/>
              </w:rPr>
            </w:pPr>
          </w:p>
        </w:tc>
      </w:tr>
      <w:tr w:rsidR="00E44C71" w14:paraId="5DBC78BB" w14:textId="77777777" w:rsidTr="009A5879">
        <w:tc>
          <w:tcPr>
            <w:tcW w:w="2764" w:type="dxa"/>
            <w:shd w:val="clear" w:color="auto" w:fill="ACB9CA" w:themeFill="text2" w:themeFillTint="66"/>
          </w:tcPr>
          <w:p w14:paraId="7D8BB7D0" w14:textId="77777777" w:rsidR="00E44C71" w:rsidRDefault="00E44C71" w:rsidP="009A5879">
            <w:pPr>
              <w:rPr>
                <w:rFonts w:ascii="Arial Narrow" w:eastAsia="MS Mincho" w:hAnsi="Arial Narrow"/>
                <w:b/>
                <w:color w:val="005D1E"/>
                <w:sz w:val="25"/>
                <w:szCs w:val="25"/>
                <w:lang w:eastAsia="ja-JP"/>
              </w:rPr>
            </w:pPr>
            <w:r w:rsidRPr="00B3371B">
              <w:rPr>
                <w:rFonts w:ascii="Arial Narrow" w:eastAsia="MS Mincho" w:hAnsi="Arial Narrow"/>
                <w:b/>
                <w:sz w:val="25"/>
                <w:szCs w:val="25"/>
                <w:lang w:eastAsia="ja-JP"/>
              </w:rPr>
              <w:t>L’établissement</w:t>
            </w:r>
          </w:p>
        </w:tc>
        <w:tc>
          <w:tcPr>
            <w:tcW w:w="7580" w:type="dxa"/>
            <w:shd w:val="clear" w:color="auto" w:fill="ACB9CA" w:themeFill="text2" w:themeFillTint="66"/>
          </w:tcPr>
          <w:p w14:paraId="7417AACF" w14:textId="77777777" w:rsidR="00E44C71" w:rsidRDefault="00E44C71" w:rsidP="009A5879">
            <w:pPr>
              <w:numPr>
                <w:ilvl w:val="0"/>
                <w:numId w:val="11"/>
              </w:numPr>
              <w:spacing w:before="140" w:after="140"/>
              <w:rPr>
                <w:rFonts w:cs="Arial"/>
                <w:szCs w:val="20"/>
              </w:rPr>
            </w:pPr>
            <w:r w:rsidRPr="00037EDA">
              <w:rPr>
                <w:rFonts w:cs="Arial"/>
                <w:szCs w:val="20"/>
              </w:rPr>
              <w:t xml:space="preserve">Désigner un </w:t>
            </w:r>
            <w:r>
              <w:rPr>
                <w:rFonts w:cs="Arial"/>
                <w:szCs w:val="20"/>
              </w:rPr>
              <w:t xml:space="preserve">quatuor </w:t>
            </w:r>
            <w:r w:rsidRPr="00037EDA">
              <w:rPr>
                <w:rFonts w:cs="Arial"/>
                <w:szCs w:val="20"/>
              </w:rPr>
              <w:t xml:space="preserve">référent pour </w:t>
            </w:r>
            <w:r>
              <w:rPr>
                <w:rFonts w:cs="Arial"/>
                <w:szCs w:val="20"/>
              </w:rPr>
              <w:t xml:space="preserve">soutenir le projet </w:t>
            </w:r>
          </w:p>
          <w:p w14:paraId="4B00B7F7" w14:textId="77777777" w:rsidR="00E44C71" w:rsidRDefault="00E44C71" w:rsidP="009A5879">
            <w:pPr>
              <w:numPr>
                <w:ilvl w:val="0"/>
                <w:numId w:val="11"/>
              </w:numPr>
              <w:spacing w:before="140" w:after="14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Soutenir le projet et les équipes engagées</w:t>
            </w:r>
          </w:p>
          <w:p w14:paraId="759E66CE" w14:textId="77777777" w:rsidR="00E44C71" w:rsidRDefault="00E44C71" w:rsidP="009A5879">
            <w:pPr>
              <w:numPr>
                <w:ilvl w:val="0"/>
                <w:numId w:val="11"/>
              </w:numPr>
              <w:spacing w:before="140" w:after="14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Partager en CME l’évolution du projet</w:t>
            </w:r>
          </w:p>
          <w:p w14:paraId="58DAD223" w14:textId="77777777" w:rsidR="00E44C71" w:rsidRDefault="00E44C71" w:rsidP="009A5879">
            <w:pPr>
              <w:rPr>
                <w:rFonts w:ascii="Arial Narrow" w:eastAsia="MS Mincho" w:hAnsi="Arial Narrow"/>
                <w:b/>
                <w:color w:val="005D1E"/>
                <w:sz w:val="25"/>
                <w:szCs w:val="25"/>
                <w:lang w:eastAsia="ja-JP"/>
              </w:rPr>
            </w:pPr>
          </w:p>
        </w:tc>
      </w:tr>
    </w:tbl>
    <w:p w14:paraId="4A30A4F3" w14:textId="02D0DF67" w:rsidR="00FB2D0F" w:rsidRPr="00E44C71" w:rsidRDefault="00FB2D0F" w:rsidP="00E44C71"/>
    <w:sectPr w:rsidR="00FB2D0F" w:rsidRPr="00E44C71" w:rsidSect="004531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A2EB8" w14:textId="77777777" w:rsidR="006843FE" w:rsidRDefault="006843FE" w:rsidP="000F438D">
      <w:pPr>
        <w:spacing w:after="0" w:line="240" w:lineRule="auto"/>
      </w:pPr>
      <w:r>
        <w:separator/>
      </w:r>
    </w:p>
  </w:endnote>
  <w:endnote w:type="continuationSeparator" w:id="0">
    <w:p w14:paraId="7AB1C7D5" w14:textId="77777777" w:rsidR="006843FE" w:rsidRDefault="006843FE" w:rsidP="000F4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ome Light">
    <w:altName w:val="Sylfaen"/>
    <w:charset w:val="00"/>
    <w:family w:val="swiss"/>
    <w:pitch w:val="variable"/>
    <w:sig w:usb0="A11526FF" w:usb1="8000000A" w:usb2="0001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41685" w14:textId="77777777" w:rsidR="006014A3" w:rsidRDefault="006014A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69773" w14:textId="1CF9C15F" w:rsidR="00462E65" w:rsidRPr="00462E65" w:rsidRDefault="00C33F10">
    <w:pPr>
      <w:pStyle w:val="Pieddepage"/>
      <w:rPr>
        <w:sz w:val="16"/>
        <w:szCs w:val="16"/>
      </w:rPr>
    </w:pPr>
    <w:r>
      <w:rPr>
        <w:sz w:val="16"/>
        <w:szCs w:val="16"/>
      </w:rPr>
      <w:t>V1- Février 2023</w:t>
    </w:r>
    <w:r w:rsidR="00C4384F">
      <w:rPr>
        <w:sz w:val="16"/>
        <w:szCs w:val="16"/>
      </w:rPr>
      <w:tab/>
    </w:r>
    <w:r w:rsidR="00462E65" w:rsidRPr="00462E65">
      <w:rPr>
        <w:sz w:val="16"/>
        <w:szCs w:val="16"/>
      </w:rPr>
      <w:tab/>
    </w:r>
    <w:r w:rsidR="00462E65" w:rsidRPr="00462E65">
      <w:rPr>
        <w:sz w:val="16"/>
        <w:szCs w:val="16"/>
      </w:rPr>
      <w:fldChar w:fldCharType="begin"/>
    </w:r>
    <w:r w:rsidR="00462E65" w:rsidRPr="00462E65">
      <w:rPr>
        <w:sz w:val="16"/>
        <w:szCs w:val="16"/>
      </w:rPr>
      <w:instrText xml:space="preserve"> PAGE  \* Arabic  \* MERGEFORMAT </w:instrText>
    </w:r>
    <w:r w:rsidR="00462E65" w:rsidRPr="00462E65">
      <w:rPr>
        <w:sz w:val="16"/>
        <w:szCs w:val="16"/>
      </w:rPr>
      <w:fldChar w:fldCharType="separate"/>
    </w:r>
    <w:r w:rsidR="00462E65" w:rsidRPr="00462E65">
      <w:rPr>
        <w:noProof/>
        <w:sz w:val="16"/>
        <w:szCs w:val="16"/>
      </w:rPr>
      <w:t>3</w:t>
    </w:r>
    <w:r w:rsidR="00462E65" w:rsidRPr="00462E65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646D" w14:textId="77777777" w:rsidR="006014A3" w:rsidRDefault="006014A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1A2F3" w14:textId="77777777" w:rsidR="006843FE" w:rsidRDefault="006843FE" w:rsidP="000F438D">
      <w:pPr>
        <w:spacing w:after="0" w:line="240" w:lineRule="auto"/>
      </w:pPr>
      <w:r>
        <w:separator/>
      </w:r>
    </w:p>
  </w:footnote>
  <w:footnote w:type="continuationSeparator" w:id="0">
    <w:p w14:paraId="69BD42FC" w14:textId="77777777" w:rsidR="006843FE" w:rsidRDefault="006843FE" w:rsidP="000F43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1B874" w14:textId="77777777" w:rsidR="006014A3" w:rsidRDefault="006014A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69"/>
      <w:gridCol w:w="6247"/>
      <w:gridCol w:w="1612"/>
    </w:tblGrid>
    <w:tr w:rsidR="00C33F10" w:rsidRPr="00C33F10" w14:paraId="23E800AA" w14:textId="77777777" w:rsidTr="00D66C31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42DA5D55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166E3EB2" wp14:editId="1E67EA57">
                <wp:extent cx="885825" cy="495300"/>
                <wp:effectExtent l="0" t="0" r="0" b="0"/>
                <wp:docPr id="1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3DAE35EE" w14:textId="615A73AD" w:rsidR="00C33F10" w:rsidRDefault="006014A3" w:rsidP="00C33F10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ANNEXE 2 : </w:t>
          </w:r>
          <w:r w:rsidR="00E44C71">
            <w:rPr>
              <w:b/>
              <w:sz w:val="28"/>
              <w:szCs w:val="28"/>
            </w:rPr>
            <w:t>Le rôle de chacun</w:t>
          </w:r>
        </w:p>
        <w:p w14:paraId="5F57BE68" w14:textId="77777777" w:rsidR="00C33F10" w:rsidRPr="00C33F10" w:rsidRDefault="00C33F10" w:rsidP="00C33F10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</w:pP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P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 xml:space="preserve">atient en 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A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uto-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A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dministration</w:t>
          </w:r>
        </w:p>
        <w:p w14:paraId="4E3B6D34" w14:textId="4430788B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 xml:space="preserve">de ses 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M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édicaments en cours d’hospitalisation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58D9503C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1395BD83" wp14:editId="7293FD04">
                <wp:extent cx="707366" cy="389651"/>
                <wp:effectExtent l="0" t="0" r="0" b="0"/>
                <wp:docPr id="12" name="Image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4B33DB58" w14:textId="77777777" w:rsidR="00C33F10" w:rsidRDefault="00C33F10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41D96" w14:textId="77777777" w:rsidR="006014A3" w:rsidRDefault="006014A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40EBC"/>
    <w:multiLevelType w:val="hybridMultilevel"/>
    <w:tmpl w:val="FDE6F02C"/>
    <w:lvl w:ilvl="0" w:tplc="51823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0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E0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B8E7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E4F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AC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C6A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62E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26D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9C1E44"/>
    <w:multiLevelType w:val="hybridMultilevel"/>
    <w:tmpl w:val="B446727C"/>
    <w:lvl w:ilvl="0" w:tplc="59C2CDA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869B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82CC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AC06F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A695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7047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D6404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3466A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A0F16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E4AAA"/>
    <w:multiLevelType w:val="hybridMultilevel"/>
    <w:tmpl w:val="5C3E3030"/>
    <w:lvl w:ilvl="0" w:tplc="076E8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A25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201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74BF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2A89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54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484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7AC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A653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93B3D08"/>
    <w:multiLevelType w:val="hybridMultilevel"/>
    <w:tmpl w:val="431C1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92105"/>
    <w:multiLevelType w:val="hybridMultilevel"/>
    <w:tmpl w:val="194CC708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5091CA7"/>
    <w:multiLevelType w:val="hybridMultilevel"/>
    <w:tmpl w:val="0804D132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604A0F"/>
    <w:multiLevelType w:val="hybridMultilevel"/>
    <w:tmpl w:val="B694E45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D705D19"/>
    <w:multiLevelType w:val="hybridMultilevel"/>
    <w:tmpl w:val="02D636DC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7C2DB5"/>
    <w:multiLevelType w:val="hybridMultilevel"/>
    <w:tmpl w:val="87FE7AA6"/>
    <w:lvl w:ilvl="0" w:tplc="58844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9C30650"/>
    <w:multiLevelType w:val="hybridMultilevel"/>
    <w:tmpl w:val="A3B4BF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3440EB"/>
    <w:multiLevelType w:val="hybridMultilevel"/>
    <w:tmpl w:val="5FB0715A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65777">
    <w:abstractNumId w:val="7"/>
  </w:num>
  <w:num w:numId="2" w16cid:durableId="1923292363">
    <w:abstractNumId w:val="4"/>
  </w:num>
  <w:num w:numId="3" w16cid:durableId="1011955271">
    <w:abstractNumId w:val="9"/>
  </w:num>
  <w:num w:numId="4" w16cid:durableId="959341551">
    <w:abstractNumId w:val="1"/>
  </w:num>
  <w:num w:numId="5" w16cid:durableId="1881673046">
    <w:abstractNumId w:val="6"/>
  </w:num>
  <w:num w:numId="6" w16cid:durableId="894510330">
    <w:abstractNumId w:val="3"/>
  </w:num>
  <w:num w:numId="7" w16cid:durableId="1009066101">
    <w:abstractNumId w:val="8"/>
  </w:num>
  <w:num w:numId="8" w16cid:durableId="675695410">
    <w:abstractNumId w:val="5"/>
  </w:num>
  <w:num w:numId="9" w16cid:durableId="896093235">
    <w:abstractNumId w:val="10"/>
  </w:num>
  <w:num w:numId="10" w16cid:durableId="1244684821">
    <w:abstractNumId w:val="0"/>
  </w:num>
  <w:num w:numId="11" w16cid:durableId="4914069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CE"/>
    <w:rsid w:val="00036E71"/>
    <w:rsid w:val="00043464"/>
    <w:rsid w:val="000774F9"/>
    <w:rsid w:val="000E260F"/>
    <w:rsid w:val="000E3290"/>
    <w:rsid w:val="000F438D"/>
    <w:rsid w:val="000F5534"/>
    <w:rsid w:val="00101412"/>
    <w:rsid w:val="00131EDB"/>
    <w:rsid w:val="00137091"/>
    <w:rsid w:val="001854E1"/>
    <w:rsid w:val="001A75E3"/>
    <w:rsid w:val="001B1683"/>
    <w:rsid w:val="001D2A0C"/>
    <w:rsid w:val="00201B27"/>
    <w:rsid w:val="00204BB4"/>
    <w:rsid w:val="00207F95"/>
    <w:rsid w:val="002224C5"/>
    <w:rsid w:val="00222654"/>
    <w:rsid w:val="00242E46"/>
    <w:rsid w:val="00265FFC"/>
    <w:rsid w:val="00285097"/>
    <w:rsid w:val="002931ED"/>
    <w:rsid w:val="002B0CD4"/>
    <w:rsid w:val="002B4629"/>
    <w:rsid w:val="002D150A"/>
    <w:rsid w:val="002D5584"/>
    <w:rsid w:val="003036CC"/>
    <w:rsid w:val="003238A0"/>
    <w:rsid w:val="00343AC2"/>
    <w:rsid w:val="00354D60"/>
    <w:rsid w:val="00363A2A"/>
    <w:rsid w:val="003C7727"/>
    <w:rsid w:val="003D1F39"/>
    <w:rsid w:val="003D5FE0"/>
    <w:rsid w:val="003F59A3"/>
    <w:rsid w:val="00407EEF"/>
    <w:rsid w:val="00414A4F"/>
    <w:rsid w:val="0042021C"/>
    <w:rsid w:val="00422B37"/>
    <w:rsid w:val="00431E6C"/>
    <w:rsid w:val="00450417"/>
    <w:rsid w:val="00453115"/>
    <w:rsid w:val="0046056F"/>
    <w:rsid w:val="00462E65"/>
    <w:rsid w:val="004674AE"/>
    <w:rsid w:val="0047230F"/>
    <w:rsid w:val="00476E1F"/>
    <w:rsid w:val="00492464"/>
    <w:rsid w:val="004D039C"/>
    <w:rsid w:val="004E26A5"/>
    <w:rsid w:val="00503D9F"/>
    <w:rsid w:val="005117CE"/>
    <w:rsid w:val="00571217"/>
    <w:rsid w:val="005A1595"/>
    <w:rsid w:val="005A6904"/>
    <w:rsid w:val="005C00B1"/>
    <w:rsid w:val="005D37C5"/>
    <w:rsid w:val="005E6C18"/>
    <w:rsid w:val="005F4E48"/>
    <w:rsid w:val="006014A3"/>
    <w:rsid w:val="0061447B"/>
    <w:rsid w:val="006311CC"/>
    <w:rsid w:val="00645AED"/>
    <w:rsid w:val="00652C8F"/>
    <w:rsid w:val="00653A18"/>
    <w:rsid w:val="00667677"/>
    <w:rsid w:val="0067300D"/>
    <w:rsid w:val="006843FE"/>
    <w:rsid w:val="006845F3"/>
    <w:rsid w:val="00687F51"/>
    <w:rsid w:val="00695B9A"/>
    <w:rsid w:val="006A1181"/>
    <w:rsid w:val="006B2F37"/>
    <w:rsid w:val="006D5B7D"/>
    <w:rsid w:val="007225F8"/>
    <w:rsid w:val="0072396A"/>
    <w:rsid w:val="00747030"/>
    <w:rsid w:val="007820C0"/>
    <w:rsid w:val="00786070"/>
    <w:rsid w:val="007A574B"/>
    <w:rsid w:val="007A66E0"/>
    <w:rsid w:val="007B4FF4"/>
    <w:rsid w:val="007C5F2A"/>
    <w:rsid w:val="00822DF8"/>
    <w:rsid w:val="00856441"/>
    <w:rsid w:val="00887AEA"/>
    <w:rsid w:val="008A2AA5"/>
    <w:rsid w:val="008D3EA2"/>
    <w:rsid w:val="00900128"/>
    <w:rsid w:val="009019BE"/>
    <w:rsid w:val="00905D8F"/>
    <w:rsid w:val="00935E46"/>
    <w:rsid w:val="00955897"/>
    <w:rsid w:val="00967F3B"/>
    <w:rsid w:val="0099506D"/>
    <w:rsid w:val="00995833"/>
    <w:rsid w:val="009B4EB1"/>
    <w:rsid w:val="009C1112"/>
    <w:rsid w:val="009C3A99"/>
    <w:rsid w:val="009D1BAE"/>
    <w:rsid w:val="00A1159E"/>
    <w:rsid w:val="00A221C9"/>
    <w:rsid w:val="00A31646"/>
    <w:rsid w:val="00A73C45"/>
    <w:rsid w:val="00A74900"/>
    <w:rsid w:val="00A86A4F"/>
    <w:rsid w:val="00AE1BAC"/>
    <w:rsid w:val="00AF750D"/>
    <w:rsid w:val="00B01DF7"/>
    <w:rsid w:val="00B11986"/>
    <w:rsid w:val="00B147F7"/>
    <w:rsid w:val="00B336BB"/>
    <w:rsid w:val="00B346F9"/>
    <w:rsid w:val="00B540EC"/>
    <w:rsid w:val="00B565C8"/>
    <w:rsid w:val="00B6400E"/>
    <w:rsid w:val="00B766F0"/>
    <w:rsid w:val="00B862FC"/>
    <w:rsid w:val="00BA3859"/>
    <w:rsid w:val="00BC4D4E"/>
    <w:rsid w:val="00BF1F80"/>
    <w:rsid w:val="00C13104"/>
    <w:rsid w:val="00C22459"/>
    <w:rsid w:val="00C3081A"/>
    <w:rsid w:val="00C33F10"/>
    <w:rsid w:val="00C4384F"/>
    <w:rsid w:val="00C8029C"/>
    <w:rsid w:val="00CA7323"/>
    <w:rsid w:val="00CD0592"/>
    <w:rsid w:val="00CE0544"/>
    <w:rsid w:val="00D039C5"/>
    <w:rsid w:val="00D07973"/>
    <w:rsid w:val="00D60C77"/>
    <w:rsid w:val="00D666AA"/>
    <w:rsid w:val="00D7373D"/>
    <w:rsid w:val="00D7661B"/>
    <w:rsid w:val="00D87C36"/>
    <w:rsid w:val="00D94ECB"/>
    <w:rsid w:val="00DA2AA0"/>
    <w:rsid w:val="00DA42FF"/>
    <w:rsid w:val="00DB58E5"/>
    <w:rsid w:val="00DC17CA"/>
    <w:rsid w:val="00E1183A"/>
    <w:rsid w:val="00E25633"/>
    <w:rsid w:val="00E41FC0"/>
    <w:rsid w:val="00E424C7"/>
    <w:rsid w:val="00E44C71"/>
    <w:rsid w:val="00E5640F"/>
    <w:rsid w:val="00E7167C"/>
    <w:rsid w:val="00E77A20"/>
    <w:rsid w:val="00E96E41"/>
    <w:rsid w:val="00EA5BA6"/>
    <w:rsid w:val="00EB2CA3"/>
    <w:rsid w:val="00EC1562"/>
    <w:rsid w:val="00EC3B12"/>
    <w:rsid w:val="00ED02D4"/>
    <w:rsid w:val="00EE0189"/>
    <w:rsid w:val="00EE1244"/>
    <w:rsid w:val="00EE2D54"/>
    <w:rsid w:val="00F03236"/>
    <w:rsid w:val="00F33965"/>
    <w:rsid w:val="00F42537"/>
    <w:rsid w:val="00F702DB"/>
    <w:rsid w:val="00F97054"/>
    <w:rsid w:val="00FA7D92"/>
    <w:rsid w:val="00FB2617"/>
    <w:rsid w:val="00FB2D0F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31390CC"/>
  <w15:docId w15:val="{3AA683AF-030D-4904-B62A-CFDAA4ECA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02DB"/>
    <w:pPr>
      <w:spacing w:after="120" w:line="240" w:lineRule="auto"/>
      <w:outlineLvl w:val="0"/>
    </w:pPr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6BB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702DB"/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paragraph" w:styleId="En-tte">
    <w:name w:val="header"/>
    <w:basedOn w:val="Normal"/>
    <w:link w:val="En-tt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438D"/>
  </w:style>
  <w:style w:type="paragraph" w:styleId="Pieddepage">
    <w:name w:val="footer"/>
    <w:basedOn w:val="Normal"/>
    <w:link w:val="Pieddepag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438D"/>
  </w:style>
  <w:style w:type="paragraph" w:styleId="En-ttedetabledesmatires">
    <w:name w:val="TOC Heading"/>
    <w:basedOn w:val="Titre1"/>
    <w:next w:val="Normal"/>
    <w:uiPriority w:val="39"/>
    <w:unhideWhenUsed/>
    <w:qFormat/>
    <w:rsid w:val="00EE0189"/>
    <w:pPr>
      <w:keepNext/>
      <w:keepLines/>
      <w:spacing w:before="240" w:after="0" w:line="259" w:lineRule="auto"/>
      <w:outlineLvl w:val="9"/>
    </w:pPr>
    <w:rPr>
      <w:rFonts w:eastAsiaTheme="majorEastAsia" w:cstheme="majorBidi"/>
      <w:b w:val="0"/>
      <w:caps w:val="0"/>
      <w:color w:val="2F5496" w:themeColor="accent1" w:themeShade="BF"/>
      <w:spacing w:val="0"/>
      <w:sz w:val="32"/>
      <w:szCs w:val="3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EE0189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EE0189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6A1181"/>
    <w:rPr>
      <w:b/>
      <w:bCs/>
    </w:rPr>
  </w:style>
  <w:style w:type="table" w:customStyle="1" w:styleId="Grilledutableau1">
    <w:name w:val="Grille du tableau1"/>
    <w:basedOn w:val="TableauNormal"/>
    <w:next w:val="Grilledutableau"/>
    <w:uiPriority w:val="59"/>
    <w:rsid w:val="00C22459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BE" w:eastAsia="nl-B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lledutableau">
    <w:name w:val="Table Grid"/>
    <w:basedOn w:val="TableauNormal"/>
    <w:rsid w:val="00C22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B11986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343A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43AC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43AC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2F3AC-7D63-451A-8422-E3FCB30C1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HAS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 Yasmina</dc:creator>
  <cp:keywords/>
  <dc:description/>
  <cp:lastModifiedBy>Reseau Qual'Va</cp:lastModifiedBy>
  <cp:revision>3</cp:revision>
  <cp:lastPrinted>2022-12-01T08:40:00Z</cp:lastPrinted>
  <dcterms:created xsi:type="dcterms:W3CDTF">2023-03-27T15:41:00Z</dcterms:created>
  <dcterms:modified xsi:type="dcterms:W3CDTF">2023-03-27T15:55:00Z</dcterms:modified>
</cp:coreProperties>
</file>