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237EC1" w14:textId="59712A91" w:rsidR="006B4D54" w:rsidRDefault="006B4D54" w:rsidP="006B4D54">
      <w:pPr>
        <w:jc w:val="center"/>
        <w:rPr>
          <w:rFonts w:ascii="Berlin Sans FB Demi" w:eastAsia="SimSun" w:hAnsi="Berlin Sans FB Demi"/>
          <w:b/>
          <w:noProof/>
          <w:sz w:val="44"/>
          <w:szCs w:val="44"/>
          <w:lang w:eastAsia="fr-FR"/>
        </w:rPr>
      </w:pPr>
      <w:bookmarkStart w:id="0" w:name="_GoBack"/>
      <w:bookmarkEnd w:id="0"/>
    </w:p>
    <w:p w14:paraId="0C237EC2" w14:textId="77777777" w:rsidR="00A77B56" w:rsidRPr="006B4D54" w:rsidRDefault="00B15F37" w:rsidP="00A77B56">
      <w:pPr>
        <w:rPr>
          <w:rFonts w:ascii="Berlin Sans FB Demi" w:eastAsia="SimSun" w:hAnsi="Berlin Sans FB Demi"/>
          <w:b/>
          <w:noProof/>
          <w:sz w:val="40"/>
          <w:szCs w:val="44"/>
          <w:lang w:eastAsia="fr-FR"/>
        </w:rPr>
      </w:pPr>
      <w:r w:rsidRPr="006B4D54">
        <w:rPr>
          <w:rFonts w:ascii="Berlin Sans FB Demi" w:eastAsia="SimSun" w:hAnsi="Berlin Sans FB Demi"/>
          <w:b/>
          <w:noProof/>
          <w:sz w:val="40"/>
          <w:szCs w:val="44"/>
          <w:lang w:eastAsia="fr-FR"/>
        </w:rPr>
        <w:drawing>
          <wp:inline distT="0" distB="0" distL="0" distR="0" wp14:anchorId="0C237F06" wp14:editId="0C237F07">
            <wp:extent cx="794561" cy="540000"/>
            <wp:effectExtent l="0" t="0" r="571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561" cy="5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B4D54">
        <w:rPr>
          <w:rFonts w:ascii="Berlin Sans FB Demi" w:eastAsia="SimSun" w:hAnsi="Berlin Sans FB Demi"/>
          <w:b/>
          <w:noProof/>
          <w:sz w:val="40"/>
          <w:szCs w:val="44"/>
          <w:lang w:eastAsia="fr-FR"/>
        </w:rPr>
        <w:t>Speed boat</w:t>
      </w:r>
      <w:r w:rsidR="00C92843" w:rsidRPr="006B4D54">
        <w:rPr>
          <w:rFonts w:ascii="Berlin Sans FB Demi" w:eastAsia="SimSun" w:hAnsi="Berlin Sans FB Demi"/>
          <w:b/>
          <w:sz w:val="40"/>
          <w:szCs w:val="44"/>
        </w:rPr>
        <w:t xml:space="preserve"> </w:t>
      </w:r>
      <w:r w:rsidR="00731F26" w:rsidRPr="006B4D54">
        <w:rPr>
          <w:rFonts w:ascii="Berlin Sans FB Demi" w:eastAsia="SimSun" w:hAnsi="Berlin Sans FB Demi"/>
          <w:b/>
          <w:sz w:val="40"/>
          <w:szCs w:val="44"/>
        </w:rPr>
        <w:t>(hors-bord)</w:t>
      </w:r>
    </w:p>
    <w:tbl>
      <w:tblPr>
        <w:tblStyle w:val="Grilledutableau"/>
        <w:tblW w:w="4974" w:type="pct"/>
        <w:tblInd w:w="2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4344"/>
        <w:gridCol w:w="585"/>
        <w:gridCol w:w="4762"/>
      </w:tblGrid>
      <w:tr w:rsidR="00B729F2" w14:paraId="0C237ECC" w14:textId="77777777" w:rsidTr="002324FF">
        <w:tc>
          <w:tcPr>
            <w:tcW w:w="2241" w:type="pct"/>
          </w:tcPr>
          <w:p w14:paraId="0C237EC8" w14:textId="77777777" w:rsidR="00CB47BF" w:rsidRDefault="00B729F2" w:rsidP="00BC3761">
            <w:r>
              <w:sym w:font="Wingdings" w:char="F0FE"/>
            </w:r>
            <w:r w:rsidR="00731F26">
              <w:rPr>
                <w:rFonts w:ascii="Arial" w:hAnsi="Arial" w:cs="Arial"/>
                <w:sz w:val="20"/>
                <w:szCs w:val="20"/>
              </w:rPr>
              <w:t>Analyser une situation (démarche prospective)</w:t>
            </w:r>
            <w:r>
              <w:t xml:space="preserve"> </w:t>
            </w:r>
          </w:p>
          <w:p w14:paraId="0C237EC9" w14:textId="77777777" w:rsidR="00B729F2" w:rsidRDefault="00CB47BF" w:rsidP="00731F26">
            <w:r>
              <w:sym w:font="Wingdings" w:char="F0FE"/>
            </w:r>
            <w:r w:rsidR="00731F26">
              <w:t xml:space="preserve">Bilan (démarche </w:t>
            </w:r>
            <w:r w:rsidR="003A249A">
              <w:t>à</w:t>
            </w:r>
            <w:r w:rsidR="00731F26">
              <w:t xml:space="preserve"> </w:t>
            </w:r>
            <w:r w:rsidR="003A249A">
              <w:t>posteriori</w:t>
            </w:r>
            <w:r w:rsidR="00731F26">
              <w:t>)</w:t>
            </w:r>
          </w:p>
        </w:tc>
        <w:tc>
          <w:tcPr>
            <w:tcW w:w="2759" w:type="pct"/>
            <w:gridSpan w:val="2"/>
          </w:tcPr>
          <w:p w14:paraId="0C237ECA" w14:textId="77777777" w:rsidR="00B729F2" w:rsidRPr="00652A92" w:rsidRDefault="000E6CD0" w:rsidP="0057652B">
            <w:pPr>
              <w:ind w:left="588"/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8325F5">
              <w:rPr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0" simplePos="0" relativeHeight="251666432" behindDoc="0" locked="0" layoutInCell="1" allowOverlap="1" wp14:anchorId="0C237F08" wp14:editId="0C237F09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3175</wp:posOffset>
                  </wp:positionV>
                  <wp:extent cx="172720" cy="186690"/>
                  <wp:effectExtent l="0" t="0" r="0" b="3810"/>
                  <wp:wrapSquare wrapText="right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rono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2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16873">
              <w:t xml:space="preserve"> </w:t>
            </w:r>
            <w:r w:rsidR="00F03CD5" w:rsidRPr="00E867B6">
              <w:rPr>
                <w:rFonts w:ascii="Arial" w:hAnsi="Arial" w:cs="Arial"/>
                <w:sz w:val="20"/>
                <w:szCs w:val="20"/>
              </w:rPr>
              <w:t>25</w:t>
            </w:r>
            <w:r w:rsidR="00565F42" w:rsidRPr="00E867B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1B24" w:rsidRPr="00E867B6">
              <w:rPr>
                <w:rFonts w:ascii="Arial" w:hAnsi="Arial" w:cs="Arial"/>
                <w:sz w:val="20"/>
                <w:szCs w:val="20"/>
              </w:rPr>
              <w:t>minutes</w:t>
            </w:r>
            <w:r w:rsidR="00652A92" w:rsidRPr="00E867B6">
              <w:rPr>
                <w:rFonts w:ascii="Arial" w:hAnsi="Arial" w:cs="Arial"/>
                <w:sz w:val="20"/>
                <w:szCs w:val="20"/>
              </w:rPr>
              <w:t xml:space="preserve"> (temps total)</w:t>
            </w:r>
          </w:p>
          <w:p w14:paraId="0C237ECB" w14:textId="77777777" w:rsidR="00652A92" w:rsidRPr="00B70800" w:rsidRDefault="00404263" w:rsidP="00F03CD5">
            <w:pPr>
              <w:ind w:left="5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 minutes </w:t>
            </w:r>
            <w:r w:rsidR="00F03CD5">
              <w:rPr>
                <w:rFonts w:ascii="Arial" w:hAnsi="Arial" w:cs="Arial"/>
                <w:sz w:val="20"/>
                <w:szCs w:val="20"/>
              </w:rPr>
              <w:t xml:space="preserve">pour l’objectif+ 5 minutes pour les ancres + 5 minutes pour le vent </w:t>
            </w:r>
            <w:r>
              <w:rPr>
                <w:rFonts w:ascii="Arial" w:hAnsi="Arial" w:cs="Arial"/>
                <w:sz w:val="20"/>
                <w:szCs w:val="20"/>
              </w:rPr>
              <w:t xml:space="preserve"> + 5 </w:t>
            </w:r>
            <w:r w:rsidR="00F03CD5">
              <w:rPr>
                <w:rFonts w:ascii="Arial" w:hAnsi="Arial" w:cs="Arial"/>
                <w:sz w:val="20"/>
                <w:szCs w:val="20"/>
              </w:rPr>
              <w:t>minutes pour les actions</w:t>
            </w:r>
          </w:p>
        </w:tc>
      </w:tr>
      <w:tr w:rsidR="00A77B56" w14:paraId="0C237EFF" w14:textId="77777777" w:rsidTr="002324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43" w:type="pct"/>
            <w:gridSpan w:val="2"/>
          </w:tcPr>
          <w:p w14:paraId="0C237ECD" w14:textId="77777777" w:rsidR="00A77B56" w:rsidRPr="000D3E29" w:rsidRDefault="00A77B56" w:rsidP="000D3E29">
            <w:pPr>
              <w:pBdr>
                <w:bottom w:val="single" w:sz="36" w:space="1" w:color="1F497D" w:themeColor="text2"/>
              </w:pBdr>
            </w:pPr>
            <w:r w:rsidRPr="000D3E29">
              <w:rPr>
                <w:rFonts w:ascii="Arial Black" w:hAnsi="Arial Black"/>
                <w:color w:val="0070C0"/>
                <w:sz w:val="28"/>
                <w:szCs w:val="28"/>
              </w:rPr>
              <w:t>Pourquoi l’utiliser</w:t>
            </w:r>
            <w:r w:rsidR="001103ED">
              <w:rPr>
                <w:rFonts w:ascii="Arial Black" w:hAnsi="Arial Black"/>
                <w:color w:val="0070C0"/>
                <w:sz w:val="28"/>
                <w:szCs w:val="28"/>
              </w:rPr>
              <w:t> ?</w:t>
            </w:r>
          </w:p>
          <w:p w14:paraId="0C237ECE" w14:textId="77777777" w:rsidR="00A77B56" w:rsidRDefault="00A77B56"/>
          <w:p w14:paraId="0C237ECF" w14:textId="77777777" w:rsidR="00A77B56" w:rsidRPr="00A13032" w:rsidRDefault="00A77B56" w:rsidP="00A77B56">
            <w:pPr>
              <w:rPr>
                <w:b/>
                <w:color w:val="0070C0"/>
                <w:sz w:val="24"/>
                <w:szCs w:val="24"/>
              </w:rPr>
            </w:pPr>
            <w:r w:rsidRPr="00A13032">
              <w:rPr>
                <w:b/>
                <w:color w:val="0070C0"/>
                <w:sz w:val="24"/>
                <w:szCs w:val="24"/>
              </w:rPr>
              <w:t>Objectif</w:t>
            </w:r>
          </w:p>
          <w:p w14:paraId="0C237ED0" w14:textId="77777777" w:rsidR="00A77B56" w:rsidRPr="00FC2FE3" w:rsidRDefault="000D3E29" w:rsidP="002002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2FE3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anchor distT="0" distB="0" distL="114300" distR="36195" simplePos="0" relativeHeight="251660288" behindDoc="0" locked="0" layoutInCell="1" allowOverlap="1" wp14:anchorId="0C237F0A" wp14:editId="0C237F0B">
                  <wp:simplePos x="0" y="0"/>
                  <wp:positionH relativeFrom="column">
                    <wp:posOffset>-358775</wp:posOffset>
                  </wp:positionH>
                  <wp:positionV relativeFrom="paragraph">
                    <wp:posOffset>-301625</wp:posOffset>
                  </wp:positionV>
                  <wp:extent cx="291600" cy="291600"/>
                  <wp:effectExtent l="0" t="0" r="0" b="0"/>
                  <wp:wrapSquare wrapText="right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600" cy="29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54940">
              <w:rPr>
                <w:rFonts w:ascii="Arial" w:hAnsi="Arial" w:cs="Arial"/>
                <w:sz w:val="20"/>
                <w:szCs w:val="20"/>
              </w:rPr>
              <w:t xml:space="preserve">Méthode qui permet </w:t>
            </w:r>
            <w:r w:rsidR="002237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31F26">
              <w:rPr>
                <w:rFonts w:ascii="Arial" w:hAnsi="Arial" w:cs="Arial"/>
                <w:sz w:val="20"/>
                <w:szCs w:val="20"/>
              </w:rPr>
              <w:t xml:space="preserve">d’anticiper (pour notre atelier) les problèmes auxquels l’équipe peut être </w:t>
            </w:r>
            <w:r w:rsidR="003A249A">
              <w:rPr>
                <w:rFonts w:ascii="Arial" w:hAnsi="Arial" w:cs="Arial"/>
                <w:sz w:val="20"/>
                <w:szCs w:val="20"/>
              </w:rPr>
              <w:t>confrontée</w:t>
            </w:r>
            <w:r w:rsidR="00731F26">
              <w:rPr>
                <w:rFonts w:ascii="Arial" w:hAnsi="Arial" w:cs="Arial"/>
                <w:sz w:val="20"/>
                <w:szCs w:val="20"/>
              </w:rPr>
              <w:t xml:space="preserve"> en identifiant les faiblesses, les leviers et les actions grâce à la métaphore du bateau.</w:t>
            </w:r>
          </w:p>
          <w:p w14:paraId="0C237ED1" w14:textId="77777777" w:rsidR="000D3E29" w:rsidRDefault="000D3E29" w:rsidP="000D3E29">
            <w:pPr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C</w:t>
            </w:r>
            <w:r w:rsidRPr="00663A04">
              <w:rPr>
                <w:b/>
                <w:color w:val="0070C0"/>
                <w:sz w:val="24"/>
                <w:szCs w:val="24"/>
              </w:rPr>
              <w:t>ontexte</w:t>
            </w:r>
          </w:p>
          <w:p w14:paraId="0C237ED2" w14:textId="77777777" w:rsidR="00167FAA" w:rsidRPr="00FC2FE3" w:rsidRDefault="006604FB" w:rsidP="002002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sym w:font="Wingdings" w:char="F0FE"/>
            </w:r>
            <w:r w:rsidR="00E867B6">
              <w:rPr>
                <w:rFonts w:ascii="Arial" w:hAnsi="Arial" w:cs="Arial"/>
                <w:sz w:val="20"/>
                <w:szCs w:val="20"/>
              </w:rPr>
              <w:t>méthode adaptée pour la séquence leadership</w:t>
            </w:r>
          </w:p>
          <w:p w14:paraId="0C237ED3" w14:textId="77777777" w:rsidR="009461E7" w:rsidRDefault="008E723B">
            <w:r w:rsidRPr="008E723B">
              <w:rPr>
                <w:b/>
                <w:color w:val="0070C0"/>
                <w:sz w:val="24"/>
                <w:szCs w:val="24"/>
              </w:rPr>
              <w:t>Valeur ajoutée :</w:t>
            </w:r>
            <w:r>
              <w:t xml:space="preserve"> </w:t>
            </w:r>
          </w:p>
          <w:p w14:paraId="0C237ED4" w14:textId="77777777" w:rsidR="00E867B6" w:rsidRDefault="00E867B6" w:rsidP="00E867B6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Clarifier en équipe l’objectif à atteindre</w:t>
            </w:r>
          </w:p>
          <w:p w14:paraId="0C237ED5" w14:textId="77777777" w:rsidR="00246E95" w:rsidRDefault="003A249A" w:rsidP="00780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Construction d’une vue d’ensemble</w:t>
            </w:r>
          </w:p>
          <w:p w14:paraId="0C237ED6" w14:textId="77777777" w:rsidR="00D8282A" w:rsidRDefault="00223702" w:rsidP="00780104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Favorise la dynamique de groupe</w:t>
            </w:r>
            <w:r w:rsidR="00780104" w:rsidRPr="00167FAA">
              <w:rPr>
                <w:rFonts w:ascii="Arial" w:hAnsi="Arial" w:cs="Arial"/>
                <w:sz w:val="20"/>
                <w:szCs w:val="20"/>
              </w:rPr>
              <w:br/>
            </w:r>
          </w:p>
          <w:p w14:paraId="0C237ED7" w14:textId="77777777" w:rsidR="000D3E29" w:rsidRPr="00663A04" w:rsidRDefault="000D3E29" w:rsidP="00D8282A">
            <w:pPr>
              <w:pBdr>
                <w:bottom w:val="single" w:sz="24" w:space="1" w:color="002060"/>
              </w:pBdr>
              <w:rPr>
                <w:rFonts w:ascii="Arial Black" w:hAnsi="Arial Black"/>
                <w:color w:val="0070C0"/>
                <w:sz w:val="28"/>
                <w:szCs w:val="28"/>
              </w:rPr>
            </w:pPr>
            <w:r>
              <w:rPr>
                <w:rFonts w:ascii="Arial Black" w:hAnsi="Arial Black"/>
                <w:color w:val="0070C0"/>
                <w:sz w:val="28"/>
                <w:szCs w:val="28"/>
              </w:rPr>
              <w:t>Quelles étapes</w:t>
            </w:r>
            <w:r w:rsidR="001103ED">
              <w:rPr>
                <w:rFonts w:ascii="Arial Black" w:hAnsi="Arial Black"/>
                <w:color w:val="0070C0"/>
                <w:sz w:val="28"/>
                <w:szCs w:val="28"/>
              </w:rPr>
              <w:t> ?</w:t>
            </w:r>
          </w:p>
          <w:p w14:paraId="0C237ED8" w14:textId="77777777" w:rsidR="00A77B56" w:rsidRDefault="0008256E">
            <w:pPr>
              <w:rPr>
                <w:rFonts w:ascii="Helvetica" w:hAnsi="Helvetica"/>
                <w:b/>
                <w:color w:val="000000" w:themeColor="text1"/>
                <w:sz w:val="21"/>
                <w:szCs w:val="21"/>
              </w:rPr>
            </w:pPr>
            <w:r w:rsidRPr="004A4D2B">
              <w:rPr>
                <w:rFonts w:ascii="Helvetica" w:hAnsi="Helvetica" w:cs="Helvetica"/>
                <w:color w:val="666666"/>
              </w:rPr>
              <w:sym w:font="Wingdings" w:char="F08C"/>
            </w:r>
            <w:r w:rsidR="00D8282A">
              <w:rPr>
                <w:rFonts w:ascii="Helvetica" w:hAnsi="Helvetica"/>
                <w:color w:val="6D6D6D"/>
                <w:sz w:val="21"/>
                <w:szCs w:val="21"/>
              </w:rPr>
              <w:t xml:space="preserve"> </w:t>
            </w:r>
            <w:r w:rsidR="0022077F" w:rsidRPr="00FC2FE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Première étape</w:t>
            </w:r>
          </w:p>
          <w:p w14:paraId="0C237ED9" w14:textId="77777777" w:rsidR="00136C8E" w:rsidRDefault="00136C8E" w:rsidP="002002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Avoir </w:t>
            </w:r>
            <w:r w:rsidR="002002CB">
              <w:rPr>
                <w:rFonts w:ascii="Arial" w:hAnsi="Arial" w:cs="Arial"/>
                <w:sz w:val="20"/>
                <w:szCs w:val="20"/>
              </w:rPr>
              <w:t>imprimé ou projeté l’image du speed boat.</w:t>
            </w:r>
          </w:p>
          <w:p w14:paraId="0C237EDA" w14:textId="77777777" w:rsidR="002002CB" w:rsidRPr="00FC2FE3" w:rsidRDefault="002002CB" w:rsidP="002002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Expliquer la métaphore du bateau</w:t>
            </w:r>
            <w:r w:rsidR="000C7CD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C237EDB" w14:textId="77777777" w:rsidR="000C7CD1" w:rsidRDefault="001103ED" w:rsidP="001103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A4D2B">
              <w:rPr>
                <w:rFonts w:ascii="Helvetica" w:hAnsi="Helvetica" w:cs="Helvetica"/>
                <w:color w:val="666666"/>
              </w:rPr>
              <w:sym w:font="Wingdings" w:char="F08D"/>
            </w:r>
            <w:r w:rsidR="000C7CD1" w:rsidRPr="00FC2FE3">
              <w:rPr>
                <w:rFonts w:ascii="Arial" w:hAnsi="Arial" w:cs="Arial"/>
                <w:b/>
                <w:sz w:val="20"/>
                <w:szCs w:val="20"/>
              </w:rPr>
              <w:t xml:space="preserve"> Animation</w:t>
            </w:r>
            <w:r w:rsidR="000C7CD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0C237EDC" w14:textId="77777777" w:rsidR="001103ED" w:rsidRDefault="000C7CD1" w:rsidP="000C7CD1">
            <w:pPr>
              <w:pStyle w:val="Paragraphedeliste"/>
              <w:numPr>
                <w:ilvl w:val="0"/>
                <w:numId w:val="14"/>
              </w:numPr>
            </w:pPr>
            <w:r w:rsidRPr="000C7CD1">
              <w:rPr>
                <w:rFonts w:ascii="Arial" w:hAnsi="Arial" w:cs="Arial"/>
                <w:b/>
                <w:sz w:val="20"/>
                <w:szCs w:val="20"/>
              </w:rPr>
              <w:t>L’île : identification de la cible à atteindre</w:t>
            </w:r>
            <w:r w:rsidR="001103ED">
              <w:t xml:space="preserve"> </w:t>
            </w:r>
          </w:p>
          <w:p w14:paraId="0C237EDD" w14:textId="77777777" w:rsidR="000C7CD1" w:rsidRPr="000C7CD1" w:rsidRDefault="00B3253D" w:rsidP="000C7C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C7CD1" w:rsidRPr="000C7CD1">
              <w:rPr>
                <w:rFonts w:ascii="Arial" w:hAnsi="Arial" w:cs="Arial"/>
                <w:sz w:val="20"/>
                <w:szCs w:val="20"/>
              </w:rPr>
              <w:t>A l’issue des échanges sur les situations, précisez votre objectif, par exemple « rétablir la confiance dans notre mode de fonctionnement ».</w:t>
            </w:r>
          </w:p>
          <w:p w14:paraId="0C237EDE" w14:textId="77777777" w:rsidR="000C7CD1" w:rsidRDefault="000C7CD1" w:rsidP="000C7CD1">
            <w:pPr>
              <w:rPr>
                <w:rFonts w:ascii="Arial" w:hAnsi="Arial" w:cs="Arial"/>
                <w:sz w:val="20"/>
                <w:szCs w:val="20"/>
              </w:rPr>
            </w:pPr>
            <w:r w:rsidRPr="000C7CD1">
              <w:rPr>
                <w:rFonts w:ascii="Arial" w:hAnsi="Arial" w:cs="Arial"/>
                <w:sz w:val="20"/>
                <w:szCs w:val="20"/>
              </w:rPr>
              <w:t>Demander à chaque participant (ou en binôme si nombre important) de formuler un objectif par post-it</w:t>
            </w:r>
            <w:r w:rsidR="00B3253D">
              <w:rPr>
                <w:rFonts w:ascii="Arial" w:hAnsi="Arial" w:cs="Arial"/>
                <w:sz w:val="20"/>
                <w:szCs w:val="20"/>
              </w:rPr>
              <w:t xml:space="preserve"> (3 min max)</w:t>
            </w:r>
            <w:r w:rsidRPr="000C7CD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C237EDF" w14:textId="77777777" w:rsidR="00B3253D" w:rsidRDefault="00B3253D" w:rsidP="000C7C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Chacun des participants vient coller son post-it en les regroupant par thème. </w:t>
            </w:r>
          </w:p>
          <w:p w14:paraId="0C237EE0" w14:textId="77777777" w:rsidR="00B3253D" w:rsidRPr="000C7CD1" w:rsidRDefault="00B3253D" w:rsidP="000C7C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Puis prioriser : les 3 objectifs les plus importants/urgents</w:t>
            </w:r>
          </w:p>
          <w:p w14:paraId="0C237EE1" w14:textId="77777777" w:rsidR="000C7CD1" w:rsidRDefault="000C7CD1" w:rsidP="000C7CD1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b/>
                <w:sz w:val="20"/>
                <w:szCs w:val="20"/>
              </w:rPr>
            </w:pPr>
            <w:r w:rsidRPr="00B3253D">
              <w:rPr>
                <w:rFonts w:ascii="Arial" w:hAnsi="Arial" w:cs="Arial"/>
                <w:b/>
                <w:sz w:val="20"/>
                <w:szCs w:val="20"/>
              </w:rPr>
              <w:t>Les ancres : identification des faiblesses</w:t>
            </w:r>
          </w:p>
          <w:p w14:paraId="0C237EE2" w14:textId="77777777" w:rsidR="00DE6C99" w:rsidRPr="00DE6C99" w:rsidRDefault="00DE6C99" w:rsidP="00DE6C99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6C99">
              <w:rPr>
                <w:rFonts w:ascii="Arial" w:hAnsi="Arial" w:cs="Arial"/>
                <w:sz w:val="20"/>
                <w:szCs w:val="20"/>
              </w:rPr>
              <w:t>Même démarche que pour le point 1</w:t>
            </w:r>
          </w:p>
          <w:p w14:paraId="0C237EE3" w14:textId="77777777" w:rsidR="000C7CD1" w:rsidRPr="00DE6C99" w:rsidRDefault="000C7CD1" w:rsidP="000C7CD1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b/>
                <w:sz w:val="20"/>
                <w:szCs w:val="20"/>
              </w:rPr>
            </w:pPr>
            <w:r w:rsidRPr="00DE6C99">
              <w:rPr>
                <w:rFonts w:ascii="Arial" w:hAnsi="Arial" w:cs="Arial"/>
                <w:b/>
                <w:sz w:val="20"/>
                <w:szCs w:val="20"/>
              </w:rPr>
              <w:t>Le vent : identification des forces et leviers</w:t>
            </w:r>
          </w:p>
          <w:p w14:paraId="0C237EE4" w14:textId="77777777" w:rsidR="00DE6C99" w:rsidRPr="00DE6C99" w:rsidRDefault="00DE6C99" w:rsidP="00DE6C99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6C99">
              <w:rPr>
                <w:rFonts w:ascii="Arial" w:hAnsi="Arial" w:cs="Arial"/>
                <w:sz w:val="20"/>
                <w:szCs w:val="20"/>
              </w:rPr>
              <w:t>Même démarche que pour le point 1</w:t>
            </w:r>
          </w:p>
          <w:p w14:paraId="0C237EE5" w14:textId="77777777" w:rsidR="00766849" w:rsidRDefault="00766849" w:rsidP="00B63125">
            <w:r w:rsidRPr="004A4D2B">
              <w:rPr>
                <w:rFonts w:ascii="Helvetica" w:hAnsi="Helvetica" w:cs="Helvetica"/>
                <w:color w:val="666666"/>
              </w:rPr>
              <w:sym w:font="Wingdings" w:char="F08E"/>
            </w:r>
            <w:r w:rsidRPr="00FC2F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E6C99">
              <w:rPr>
                <w:rFonts w:ascii="Arial" w:hAnsi="Arial" w:cs="Arial"/>
                <w:b/>
                <w:sz w:val="20"/>
                <w:szCs w:val="20"/>
              </w:rPr>
              <w:t>Synthèse de l’atelier</w:t>
            </w:r>
          </w:p>
          <w:p w14:paraId="0C237EE6" w14:textId="77777777" w:rsidR="00C84614" w:rsidRPr="00417929" w:rsidRDefault="00DE6C99" w:rsidP="004A4D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 synthèse </w:t>
            </w:r>
            <w:r w:rsidR="002A3170">
              <w:rPr>
                <w:rFonts w:ascii="Arial" w:hAnsi="Arial" w:cs="Arial"/>
                <w:sz w:val="20"/>
                <w:szCs w:val="20"/>
              </w:rPr>
              <w:t>reprend les 3 objectifs retenus ;</w:t>
            </w:r>
            <w:r>
              <w:rPr>
                <w:rFonts w:ascii="Arial" w:hAnsi="Arial" w:cs="Arial"/>
                <w:sz w:val="20"/>
                <w:szCs w:val="20"/>
              </w:rPr>
              <w:t xml:space="preserve"> les 3 ancres </w:t>
            </w:r>
            <w:r w:rsidR="00404263">
              <w:rPr>
                <w:rFonts w:ascii="Arial" w:hAnsi="Arial" w:cs="Arial"/>
                <w:sz w:val="20"/>
                <w:szCs w:val="20"/>
              </w:rPr>
              <w:t>et les 3 leviers retenus les plus importants.</w:t>
            </w:r>
          </w:p>
          <w:p w14:paraId="0C237EE7" w14:textId="77777777" w:rsidR="00417929" w:rsidRDefault="00417929" w:rsidP="004A4D2B">
            <w:pPr>
              <w:rPr>
                <w:rFonts w:ascii="Helvetica" w:hAnsi="Helvetica" w:cs="Helvetica"/>
                <w:color w:val="666666"/>
                <w:sz w:val="21"/>
                <w:szCs w:val="21"/>
              </w:rPr>
            </w:pPr>
            <w:r w:rsidRPr="004A4D2B">
              <w:rPr>
                <w:rFonts w:ascii="Helvetica" w:hAnsi="Helvetica" w:cs="Helvetica"/>
                <w:color w:val="666666"/>
              </w:rPr>
              <w:sym w:font="Wingdings" w:char="F08F"/>
            </w:r>
            <w:r w:rsidR="00652A92">
              <w:rPr>
                <w:b/>
              </w:rPr>
              <w:t xml:space="preserve"> </w:t>
            </w:r>
            <w:r w:rsidR="00652A92" w:rsidRPr="00FC2FE3">
              <w:rPr>
                <w:rFonts w:ascii="Arial" w:hAnsi="Arial" w:cs="Arial"/>
                <w:b/>
                <w:sz w:val="20"/>
                <w:szCs w:val="20"/>
              </w:rPr>
              <w:t>Exploitation</w:t>
            </w:r>
          </w:p>
          <w:p w14:paraId="0C237EE8" w14:textId="77777777" w:rsidR="00963D52" w:rsidRPr="00817EB7" w:rsidRDefault="00652A92" w:rsidP="00817EB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Une synthèse groupale est réalisée</w:t>
            </w:r>
            <w:r w:rsidR="00417929" w:rsidRPr="00417929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457" w:type="pct"/>
          </w:tcPr>
          <w:p w14:paraId="0C237EE9" w14:textId="77777777" w:rsidR="00A77B56" w:rsidRPr="000D3E29" w:rsidRDefault="00A77B56" w:rsidP="000D3E29">
            <w:pPr>
              <w:shd w:val="clear" w:color="auto" w:fill="C2D69B" w:themeFill="accent3" w:themeFillTint="99"/>
              <w:jc w:val="center"/>
              <w:rPr>
                <w:b/>
                <w:sz w:val="24"/>
                <w:szCs w:val="24"/>
              </w:rPr>
            </w:pPr>
            <w:r w:rsidRPr="000D3E29">
              <w:rPr>
                <w:b/>
                <w:sz w:val="24"/>
                <w:szCs w:val="24"/>
              </w:rPr>
              <w:t>Animation</w:t>
            </w:r>
          </w:p>
          <w:p w14:paraId="0C237EEA" w14:textId="77777777" w:rsidR="000D3E29" w:rsidRDefault="000D3E29" w:rsidP="000D3E29">
            <w:pPr>
              <w:rPr>
                <w:sz w:val="52"/>
                <w:szCs w:val="52"/>
              </w:rPr>
            </w:pPr>
          </w:p>
          <w:p w14:paraId="0C237EEB" w14:textId="77777777" w:rsidR="00A77B56" w:rsidRPr="000D3E29" w:rsidRDefault="00E5358D" w:rsidP="000D3E29">
            <w:pPr>
              <w:shd w:val="clear" w:color="auto" w:fill="C2D69B" w:themeFill="accent3" w:themeFillTint="99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sz w:val="52"/>
                <w:szCs w:val="5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C237F0C" wp14:editId="0C237F0D">
                      <wp:simplePos x="0" y="0"/>
                      <wp:positionH relativeFrom="column">
                        <wp:posOffset>461010</wp:posOffset>
                      </wp:positionH>
                      <wp:positionV relativeFrom="paragraph">
                        <wp:posOffset>-329565</wp:posOffset>
                      </wp:positionV>
                      <wp:extent cx="1914525" cy="327660"/>
                      <wp:effectExtent l="0" t="0" r="9525" b="0"/>
                      <wp:wrapSquare wrapText="bothSides"/>
                      <wp:docPr id="6" name="Groupe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4525" cy="327660"/>
                                <a:chOff x="0" y="0"/>
                                <a:chExt cx="1915064" cy="32780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95392" y="189781"/>
                                  <a:ext cx="250166" cy="138023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" name="Image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15064" cy="1897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227782BE" id="Groupe 6" o:spid="_x0000_s1026" style="position:absolute;margin-left:36.3pt;margin-top:-25.95pt;width:150.75pt;height:25.8pt;z-index:251659264" coordsize="19150,3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">
                      <v:shape id="Image 3" o:spid="_x0000_s1027" type="#_x0000_t75" style="position:absolute;left:5953;top:1897;width:2502;height:1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">
                        <v:imagedata r:id="rId15" o:title=""/>
                      </v:shape>
                      <v:shape id="Image 1" o:spid="_x0000_s1028" type="#_x0000_t75" style="position:absolute;width:19150;height:1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">
                        <v:imagedata r:id="rId16" o:title=""/>
                      </v:shape>
                      <w10:wrap type="square"/>
                    </v:group>
                  </w:pict>
                </mc:Fallback>
              </mc:AlternateContent>
            </w:r>
            <w:r w:rsidR="00D762DF">
              <w:sym w:font="Webdings" w:char="F082"/>
            </w:r>
            <w:r w:rsidR="000D3E29" w:rsidRPr="000D3E29">
              <w:rPr>
                <w:b/>
                <w:sz w:val="24"/>
                <w:szCs w:val="24"/>
              </w:rPr>
              <w:t>Effectifs</w:t>
            </w:r>
          </w:p>
          <w:p w14:paraId="0C237EEC" w14:textId="77777777" w:rsidR="00167FAA" w:rsidRDefault="00223702" w:rsidP="00167FAA">
            <w:pPr>
              <w:jc w:val="center"/>
              <w:rPr>
                <w:b/>
              </w:rPr>
            </w:pPr>
            <w:r>
              <w:rPr>
                <w:b/>
              </w:rPr>
              <w:t xml:space="preserve">De </w:t>
            </w:r>
            <w:r w:rsidR="000C7CD1">
              <w:rPr>
                <w:b/>
              </w:rPr>
              <w:t>5 à</w:t>
            </w:r>
            <w:r>
              <w:rPr>
                <w:b/>
              </w:rPr>
              <w:t xml:space="preserve"> 15</w:t>
            </w:r>
            <w:r w:rsidR="00167FAA">
              <w:rPr>
                <w:b/>
              </w:rPr>
              <w:t xml:space="preserve"> </w:t>
            </w:r>
            <w:r w:rsidR="00167FAA" w:rsidRPr="000D3E29">
              <w:rPr>
                <w:b/>
              </w:rPr>
              <w:t>participants</w:t>
            </w:r>
          </w:p>
          <w:p w14:paraId="0C237EED" w14:textId="77777777" w:rsidR="000D3E29" w:rsidRDefault="000D3E29" w:rsidP="000D3E29">
            <w:pPr>
              <w:jc w:val="center"/>
              <w:rPr>
                <w:b/>
              </w:rPr>
            </w:pPr>
          </w:p>
          <w:p w14:paraId="0C237EEE" w14:textId="77777777" w:rsidR="000D3E29" w:rsidRPr="000D3E29" w:rsidRDefault="000D3E29" w:rsidP="000D3E29">
            <w:pPr>
              <w:shd w:val="clear" w:color="auto" w:fill="C2D69B" w:themeFill="accent3" w:themeFillTint="99"/>
              <w:jc w:val="center"/>
              <w:rPr>
                <w:b/>
              </w:rPr>
            </w:pPr>
            <w:r w:rsidRPr="000D3E29">
              <w:rPr>
                <w:b/>
              </w:rPr>
              <w:t>Matériels</w:t>
            </w:r>
            <w:r w:rsidR="00C92843">
              <w:rPr>
                <w:b/>
              </w:rPr>
              <w:t>/organisation</w:t>
            </w:r>
            <w:r w:rsidRPr="000D3E29">
              <w:rPr>
                <w:b/>
              </w:rPr>
              <w:t xml:space="preserve"> requis</w:t>
            </w:r>
          </w:p>
          <w:p w14:paraId="0C237EEF" w14:textId="77777777" w:rsidR="00B17A4F" w:rsidRDefault="002002CB" w:rsidP="00C662AD">
            <w:pPr>
              <w:pStyle w:val="Paragraphedeliste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Le visuel en grand format</w:t>
            </w:r>
            <w:r w:rsidR="00F03CD5">
              <w:rPr>
                <w:b/>
              </w:rPr>
              <w:t xml:space="preserve"> affiché ou 1 visuel posé sur chaque table pour chacun des </w:t>
            </w:r>
            <w:r w:rsidR="00F83078">
              <w:rPr>
                <w:b/>
              </w:rPr>
              <w:t>sous-groupes</w:t>
            </w:r>
          </w:p>
          <w:p w14:paraId="0C237EF0" w14:textId="77777777" w:rsidR="002002CB" w:rsidRDefault="002002CB" w:rsidP="00C662AD">
            <w:pPr>
              <w:pStyle w:val="Paragraphedeliste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Des post-it avec 4 couleurs différentes</w:t>
            </w:r>
          </w:p>
          <w:p w14:paraId="0C237EF1" w14:textId="77777777" w:rsidR="00686C4B" w:rsidRPr="00C662AD" w:rsidRDefault="00686C4B" w:rsidP="00686C4B">
            <w:pPr>
              <w:pStyle w:val="Paragraphedeliste"/>
              <w:ind w:left="360"/>
              <w:rPr>
                <w:b/>
              </w:rPr>
            </w:pPr>
          </w:p>
          <w:p w14:paraId="0C237EF2" w14:textId="77777777" w:rsidR="00D762DF" w:rsidRDefault="00686C4B" w:rsidP="00686C4B">
            <w:pPr>
              <w:shd w:val="clear" w:color="auto" w:fill="C2D69B" w:themeFill="accent3" w:themeFillTint="9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Visuel</w:t>
            </w:r>
          </w:p>
          <w:p w14:paraId="0C237EF3" w14:textId="77777777" w:rsidR="00194509" w:rsidRDefault="00194509" w:rsidP="0019450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237EF4" w14:textId="77777777" w:rsidR="00686C4B" w:rsidRDefault="00686C4B" w:rsidP="0019450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237EF5" w14:textId="77777777" w:rsidR="00686C4B" w:rsidRDefault="00F03CD5" w:rsidP="00194509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0C237F0E" wp14:editId="0C237F0F">
                  <wp:extent cx="2973070" cy="1884045"/>
                  <wp:effectExtent l="0" t="0" r="0" b="190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EEBOAT.png2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3070" cy="188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237EF6" w14:textId="77777777" w:rsidR="00686C4B" w:rsidRDefault="00686C4B" w:rsidP="0019450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237EF7" w14:textId="77777777" w:rsidR="00686C4B" w:rsidRDefault="00686C4B" w:rsidP="0019450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237EF8" w14:textId="77777777" w:rsidR="00C64ED0" w:rsidRPr="00BD3B32" w:rsidRDefault="00B3253D" w:rsidP="009610B6">
            <w:pPr>
              <w:pStyle w:val="Paragraphedeliste"/>
              <w:ind w:left="360"/>
              <w:jc w:val="both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  <w:r w:rsidRPr="00BD3B32">
              <w:rPr>
                <w:rFonts w:ascii="Arial" w:hAnsi="Arial" w:cs="Arial"/>
                <w:b/>
                <w:color w:val="0070C0"/>
                <w:sz w:val="20"/>
                <w:szCs w:val="20"/>
              </w:rPr>
              <w:t xml:space="preserve">La méthode </w:t>
            </w:r>
            <w:r w:rsidR="00BD3B32" w:rsidRPr="00BD3B32">
              <w:rPr>
                <w:rFonts w:ascii="Arial" w:hAnsi="Arial" w:cs="Arial"/>
                <w:b/>
                <w:color w:val="0070C0"/>
                <w:sz w:val="20"/>
                <w:szCs w:val="20"/>
              </w:rPr>
              <w:t>générique pour les 3 étapes :</w:t>
            </w:r>
          </w:p>
          <w:p w14:paraId="0C237EF9" w14:textId="77777777" w:rsidR="00C96DD5" w:rsidRDefault="00C96DD5" w:rsidP="00BD3B32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mettre d’accord sur l’objectif</w:t>
            </w:r>
          </w:p>
          <w:p w14:paraId="0C237EFA" w14:textId="77777777" w:rsidR="00BD3B32" w:rsidRPr="00BD3B32" w:rsidRDefault="00BD3B32" w:rsidP="00BD3B32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</w:rPr>
            </w:pPr>
            <w:r w:rsidRPr="00BD3B32">
              <w:rPr>
                <w:rFonts w:ascii="Arial" w:hAnsi="Arial" w:cs="Arial"/>
                <w:sz w:val="20"/>
                <w:szCs w:val="20"/>
              </w:rPr>
              <w:t xml:space="preserve">Lister </w:t>
            </w:r>
            <w:r w:rsidR="00A27D5E">
              <w:rPr>
                <w:rFonts w:ascii="Arial" w:hAnsi="Arial" w:cs="Arial"/>
                <w:sz w:val="20"/>
                <w:szCs w:val="20"/>
              </w:rPr>
              <w:t>les ancres et</w:t>
            </w:r>
            <w:r>
              <w:rPr>
                <w:rFonts w:ascii="Arial" w:hAnsi="Arial" w:cs="Arial"/>
                <w:sz w:val="20"/>
                <w:szCs w:val="20"/>
              </w:rPr>
              <w:t xml:space="preserve"> les</w:t>
            </w:r>
            <w:r w:rsidRPr="00BD3B32">
              <w:rPr>
                <w:rFonts w:ascii="Arial" w:hAnsi="Arial" w:cs="Arial"/>
                <w:sz w:val="20"/>
                <w:szCs w:val="20"/>
              </w:rPr>
              <w:t xml:space="preserve"> vent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D3B32">
              <w:rPr>
                <w:rFonts w:ascii="Arial" w:hAnsi="Arial" w:cs="Arial"/>
                <w:sz w:val="20"/>
                <w:szCs w:val="20"/>
              </w:rPr>
              <w:t xml:space="preserve"> : 3 </w:t>
            </w:r>
            <w:r w:rsidR="00A27D5E">
              <w:rPr>
                <w:rFonts w:ascii="Arial" w:hAnsi="Arial" w:cs="Arial"/>
                <w:sz w:val="20"/>
                <w:szCs w:val="20"/>
              </w:rPr>
              <w:t>post-it et</w:t>
            </w:r>
            <w:r w:rsidRPr="00BD3B32">
              <w:rPr>
                <w:rFonts w:ascii="Arial" w:hAnsi="Arial" w:cs="Arial"/>
                <w:sz w:val="20"/>
                <w:szCs w:val="20"/>
              </w:rPr>
              <w:t xml:space="preserve"> rédaction 1 idée par post-i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</w:p>
          <w:p w14:paraId="0C237EFB" w14:textId="77777777" w:rsidR="00BD3B32" w:rsidRPr="002A3170" w:rsidRDefault="00C96DD5" w:rsidP="00A27D5E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Puis</w:t>
            </w:r>
            <w:r w:rsidR="00A27D5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10B6">
              <w:rPr>
                <w:rFonts w:ascii="Arial" w:hAnsi="Arial" w:cs="Arial"/>
                <w:sz w:val="20"/>
                <w:szCs w:val="20"/>
              </w:rPr>
              <w:t>sélectionner</w:t>
            </w:r>
            <w:r>
              <w:rPr>
                <w:rFonts w:ascii="Arial" w:hAnsi="Arial" w:cs="Arial"/>
                <w:sz w:val="20"/>
                <w:szCs w:val="20"/>
              </w:rPr>
              <w:t xml:space="preserve"> 3 actions </w:t>
            </w:r>
          </w:p>
          <w:p w14:paraId="0C237EFC" w14:textId="77777777" w:rsidR="002A3170" w:rsidRDefault="006B4D54" w:rsidP="002A3170">
            <w:pPr>
              <w:contextualSpacing/>
              <w:rPr>
                <w:rFonts w:cs="Arial"/>
                <w:color w:val="0070C0"/>
                <w:sz w:val="20"/>
                <w:szCs w:val="20"/>
              </w:rPr>
            </w:pPr>
            <w:r w:rsidRPr="00204732">
              <w:rPr>
                <w:rFonts w:ascii="Arial" w:hAnsi="Arial" w:cs="Arial"/>
                <w:noProof/>
                <w:color w:val="0070C0"/>
                <w:szCs w:val="20"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0C237F10" wp14:editId="0C237F1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168910</wp:posOffset>
                  </wp:positionV>
                  <wp:extent cx="448310" cy="905510"/>
                  <wp:effectExtent l="0" t="0" r="8890" b="889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d61528b10cd869b12a255ca145dbb8f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90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C237EFD" w14:textId="77777777" w:rsidR="002A3170" w:rsidRPr="00204732" w:rsidRDefault="002A3170" w:rsidP="00204732">
            <w:pPr>
              <w:contextualSpacing/>
              <w:jc w:val="both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04732">
              <w:rPr>
                <w:rFonts w:ascii="Arial" w:hAnsi="Arial" w:cs="Arial"/>
                <w:color w:val="0070C0"/>
                <w:sz w:val="20"/>
                <w:szCs w:val="20"/>
              </w:rPr>
              <w:sym w:font="Wingdings" w:char="F0D8"/>
            </w:r>
            <w:r w:rsidRPr="00204732">
              <w:rPr>
                <w:rFonts w:ascii="Arial" w:hAnsi="Arial" w:cs="Arial"/>
                <w:color w:val="0070C0"/>
                <w:sz w:val="20"/>
                <w:szCs w:val="20"/>
              </w:rPr>
              <w:t>Les post-it ne sont pas indispensables, vous pouvez aussi utiliser des marqueurs de couleurs et inciter les professionnels à écrire directement sur le paperboard</w:t>
            </w:r>
          </w:p>
          <w:p w14:paraId="0C237EFE" w14:textId="77777777" w:rsidR="002A3170" w:rsidRPr="00FC2FE3" w:rsidRDefault="002A3170" w:rsidP="00204732">
            <w:pPr>
              <w:pStyle w:val="Paragraphedeliste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04732">
              <w:rPr>
                <w:rFonts w:ascii="Arial" w:hAnsi="Arial" w:cs="Arial"/>
                <w:color w:val="0070C0"/>
                <w:sz w:val="20"/>
                <w:szCs w:val="20"/>
              </w:rPr>
              <w:t xml:space="preserve"> </w:t>
            </w:r>
            <w:r w:rsidRPr="00204732">
              <w:rPr>
                <w:rFonts w:ascii="Arial" w:hAnsi="Arial" w:cs="Arial"/>
                <w:color w:val="0070C0"/>
                <w:sz w:val="20"/>
                <w:szCs w:val="20"/>
              </w:rPr>
              <w:sym w:font="Wingdings" w:char="F0D8"/>
            </w:r>
            <w:r w:rsidRPr="00204732">
              <w:rPr>
                <w:rFonts w:ascii="Arial" w:hAnsi="Arial" w:cs="Arial"/>
                <w:color w:val="0070C0"/>
                <w:sz w:val="20"/>
                <w:szCs w:val="20"/>
              </w:rPr>
              <w:t>Vous pouvez mélanger les groupes sur chaque  étape pour apporter encore plus de     dynamique</w:t>
            </w:r>
          </w:p>
        </w:tc>
      </w:tr>
    </w:tbl>
    <w:p w14:paraId="0C237F00" w14:textId="77777777" w:rsidR="00417929" w:rsidRDefault="00730BC4" w:rsidP="0040426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Fichier joint : le modèle</w:t>
      </w:r>
    </w:p>
    <w:p w14:paraId="0C237F01" w14:textId="77777777" w:rsidR="006B4D54" w:rsidRPr="006F0578" w:rsidRDefault="006B4D54" w:rsidP="006B4D54">
      <w:pPr>
        <w:framePr w:w="7321" w:h="601" w:hRule="exact" w:wrap="around" w:vAnchor="page" w:hAnchor="page" w:x="2134" w:y="15774" w:anchorLock="1"/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sz w:val="18"/>
          <w:szCs w:val="24"/>
          <w:lang w:eastAsia="fr-FR"/>
        </w:rPr>
      </w:pPr>
    </w:p>
    <w:p w14:paraId="0C237F02" w14:textId="77777777" w:rsidR="006B4D54" w:rsidRPr="006F0578" w:rsidRDefault="006B4D54" w:rsidP="006B4D54">
      <w:pPr>
        <w:framePr w:w="7321" w:h="601" w:hRule="exact" w:wrap="around" w:vAnchor="page" w:hAnchor="page" w:x="2134" w:y="15774" w:anchorLock="1"/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b/>
          <w:color w:val="004489"/>
          <w:sz w:val="18"/>
          <w:szCs w:val="18"/>
          <w:lang w:eastAsia="fr-FR"/>
        </w:rPr>
      </w:pPr>
      <w:r w:rsidRPr="006F0578">
        <w:rPr>
          <w:rFonts w:ascii="Arial" w:eastAsia="Times New Roman" w:hAnsi="Arial" w:cs="Times New Roman"/>
          <w:noProof/>
          <w:sz w:val="18"/>
          <w:szCs w:val="18"/>
          <w:lang w:eastAsia="fr-FR"/>
        </w:rPr>
        <w:drawing>
          <wp:inline distT="0" distB="0" distL="0" distR="0" wp14:anchorId="0C237F12" wp14:editId="0C237F13">
            <wp:extent cx="313164" cy="142190"/>
            <wp:effectExtent l="0" t="0" r="0" b="0"/>
            <wp:docPr id="9" name="Image 1" descr="C:\Users\Office 2007\Pictures\logoH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Office 2007\Pictures\logoHA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87" cy="141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0578">
        <w:rPr>
          <w:rFonts w:ascii="Arial" w:eastAsia="Times New Roman" w:hAnsi="Arial" w:cs="Times New Roman"/>
          <w:sz w:val="18"/>
          <w:szCs w:val="18"/>
          <w:lang w:eastAsia="fr-FR"/>
        </w:rPr>
        <w:t xml:space="preserve">  T</w:t>
      </w:r>
      <w:r w:rsidRPr="006F0578">
        <w:rPr>
          <w:rFonts w:ascii="Arial" w:eastAsia="Times New Roman" w:hAnsi="Arial" w:cs="Times New Roman"/>
          <w:sz w:val="16"/>
          <w:szCs w:val="16"/>
          <w:lang w:eastAsia="fr-FR"/>
        </w:rPr>
        <w:t xml:space="preserve">outes les publications de la HAS sont téléchargeables sur </w:t>
      </w:r>
      <w:r w:rsidRPr="006F0578">
        <w:rPr>
          <w:rFonts w:ascii="Arial" w:eastAsia="Times New Roman" w:hAnsi="Arial" w:cs="Times New Roman"/>
          <w:b/>
          <w:color w:val="004489"/>
          <w:sz w:val="16"/>
          <w:szCs w:val="16"/>
          <w:lang w:eastAsia="fr-FR"/>
        </w:rPr>
        <w:t>www.has-sante.fr</w:t>
      </w:r>
    </w:p>
    <w:bookmarkStart w:id="1" w:name="_MON_1565621096"/>
    <w:bookmarkEnd w:id="1"/>
    <w:p w14:paraId="0C237F03" w14:textId="77777777" w:rsidR="00817EB7" w:rsidRPr="00417929" w:rsidRDefault="006B4D54" w:rsidP="0040426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object w:dxaOrig="1531" w:dyaOrig="990" w14:anchorId="0C237F14">
          <v:shape id="_x0000_i1026" type="#_x0000_t75" style="width:57.6pt;height:36.6pt" o:ole="">
            <v:imagedata r:id="rId20" o:title=""/>
          </v:shape>
          <o:OLEObject Type="Embed" ProgID="Word.Document.12" ShapeID="_x0000_i1026" DrawAspect="Icon" ObjectID="_1737369774" r:id="rId21">
            <o:FieldCodes>\s</o:FieldCodes>
          </o:OLEObject>
        </w:objec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1" layoutInCell="1" allowOverlap="1" wp14:anchorId="0C237F15" wp14:editId="0C237F16">
                <wp:simplePos x="0" y="0"/>
                <wp:positionH relativeFrom="page">
                  <wp:posOffset>7333615</wp:posOffset>
                </wp:positionH>
                <wp:positionV relativeFrom="page">
                  <wp:posOffset>8456295</wp:posOffset>
                </wp:positionV>
                <wp:extent cx="144145" cy="2160270"/>
                <wp:effectExtent l="0" t="0" r="8255" b="11430"/>
                <wp:wrapNone/>
                <wp:docPr id="10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2160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237F1B" w14:textId="77777777" w:rsidR="006B4D54" w:rsidRDefault="006B4D54" w:rsidP="006B4D54">
                            <w:pPr>
                              <w:pStyle w:val="Copyrightc"/>
                            </w:pPr>
                            <w:r w:rsidRPr="00374B51">
                              <w:t xml:space="preserve">© Haute Autorité de </w:t>
                            </w:r>
                            <w:r>
                              <w:t>S</w:t>
                            </w:r>
                            <w:r w:rsidRPr="00374B51">
                              <w:t xml:space="preserve">anté </w:t>
                            </w:r>
                            <w:r>
                              <w:t xml:space="preserve"> mai 2018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C237F15" id="_x0000_t202" coordsize="21600,21600" o:spt="202" path="m,l,21600r21600,l21600,xe">
                <v:stroke joinstyle="miter"/>
                <v:path gradientshapeok="t" o:connecttype="rect"/>
              </v:shapetype>
              <v:shape id="Text Box 113" o:spid="_x0000_s1026" type="#_x0000_t202" style="position:absolute;margin-left:577.45pt;margin-top:665.85pt;width:11.35pt;height:170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" filled="f" stroked="f" strokecolor="gray" strokeweight=".25pt">
                <v:textbox style="layout-flow:vertical;mso-layout-flow-alt:bottom-to-top" inset="0,0,0,0">
                  <w:txbxContent>
                    <w:p w14:paraId="0C237F1B" w14:textId="77777777" w:rsidR="006B4D54" w:rsidRDefault="006B4D54" w:rsidP="006B4D54">
                      <w:pPr>
                        <w:pStyle w:val="Copyrightc"/>
                      </w:pPr>
                      <w:r w:rsidRPr="00374B51">
                        <w:t xml:space="preserve">© Haute Autorité de </w:t>
                      </w:r>
                      <w:r>
                        <w:t>S</w:t>
                      </w:r>
                      <w:r w:rsidRPr="00374B51">
                        <w:t xml:space="preserve">anté </w:t>
                      </w:r>
                      <w:r>
                        <w:t xml:space="preserve"> mai 2018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sectPr w:rsidR="00817EB7" w:rsidRPr="00417929" w:rsidSect="006B4D54">
      <w:pgSz w:w="11906" w:h="16838"/>
      <w:pgMar w:top="426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237F19" w14:textId="77777777" w:rsidR="00926EF2" w:rsidRDefault="00926EF2" w:rsidP="00795197">
      <w:pPr>
        <w:spacing w:after="0" w:line="240" w:lineRule="auto"/>
      </w:pPr>
      <w:r>
        <w:separator/>
      </w:r>
    </w:p>
  </w:endnote>
  <w:endnote w:type="continuationSeparator" w:id="0">
    <w:p w14:paraId="0C237F1A" w14:textId="77777777" w:rsidR="00926EF2" w:rsidRDefault="00926EF2" w:rsidP="00795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237F17" w14:textId="77777777" w:rsidR="00926EF2" w:rsidRDefault="00926EF2" w:rsidP="00795197">
      <w:pPr>
        <w:spacing w:after="0" w:line="240" w:lineRule="auto"/>
      </w:pPr>
      <w:r>
        <w:separator/>
      </w:r>
    </w:p>
  </w:footnote>
  <w:footnote w:type="continuationSeparator" w:id="0">
    <w:p w14:paraId="0C237F18" w14:textId="77777777" w:rsidR="00926EF2" w:rsidRDefault="00926EF2" w:rsidP="00795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0C237F0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2.2pt;height:184.2pt;visibility:visible;mso-wrap-style:square" o:bullet="t" fillcolor="#4f81bd">
        <v:imagedata r:id="rId1" o:title=""/>
      </v:shape>
    </w:pict>
  </w:numPicBullet>
  <w:abstractNum w:abstractNumId="0" w15:restartNumberingAfterBreak="0">
    <w:nsid w:val="09FA7E45"/>
    <w:multiLevelType w:val="hybridMultilevel"/>
    <w:tmpl w:val="7D70A9C4"/>
    <w:lvl w:ilvl="0" w:tplc="4622D9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183D5C"/>
    <w:multiLevelType w:val="hybridMultilevel"/>
    <w:tmpl w:val="443E5BC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B97BE4"/>
    <w:multiLevelType w:val="hybridMultilevel"/>
    <w:tmpl w:val="505AF59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CB46AE"/>
    <w:multiLevelType w:val="hybridMultilevel"/>
    <w:tmpl w:val="63029984"/>
    <w:lvl w:ilvl="0" w:tplc="3C42362A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E9155C"/>
    <w:multiLevelType w:val="hybridMultilevel"/>
    <w:tmpl w:val="339061D8"/>
    <w:lvl w:ilvl="0" w:tplc="BBE0126C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803AF6"/>
    <w:multiLevelType w:val="hybridMultilevel"/>
    <w:tmpl w:val="1BC261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021FC8"/>
    <w:multiLevelType w:val="hybridMultilevel"/>
    <w:tmpl w:val="D4C63AA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C64822"/>
    <w:multiLevelType w:val="hybridMultilevel"/>
    <w:tmpl w:val="EDA0B28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FB54208"/>
    <w:multiLevelType w:val="hybridMultilevel"/>
    <w:tmpl w:val="D83E3A3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4263A70"/>
    <w:multiLevelType w:val="hybridMultilevel"/>
    <w:tmpl w:val="34680BF6"/>
    <w:lvl w:ilvl="0" w:tplc="426EEB9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3365BFC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363269F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A406102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27E951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1CAD9D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C34B8E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F3EF90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D02822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4A7D5A2D"/>
    <w:multiLevelType w:val="hybridMultilevel"/>
    <w:tmpl w:val="BAEEEED6"/>
    <w:lvl w:ilvl="0" w:tplc="5966032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80619"/>
    <w:multiLevelType w:val="hybridMultilevel"/>
    <w:tmpl w:val="9CA037CE"/>
    <w:lvl w:ilvl="0" w:tplc="53381662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10ED5"/>
    <w:multiLevelType w:val="hybridMultilevel"/>
    <w:tmpl w:val="CE341CD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CCF1405"/>
    <w:multiLevelType w:val="hybridMultilevel"/>
    <w:tmpl w:val="6AA247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6A6A34"/>
    <w:multiLevelType w:val="hybridMultilevel"/>
    <w:tmpl w:val="1D6C20E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3"/>
  </w:num>
  <w:num w:numId="4">
    <w:abstractNumId w:val="3"/>
  </w:num>
  <w:num w:numId="5">
    <w:abstractNumId w:val="7"/>
  </w:num>
  <w:num w:numId="6">
    <w:abstractNumId w:val="12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6"/>
  </w:num>
  <w:num w:numId="12">
    <w:abstractNumId w:val="10"/>
  </w:num>
  <w:num w:numId="13">
    <w:abstractNumId w:val="4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56"/>
    <w:rsid w:val="00001B24"/>
    <w:rsid w:val="0002734A"/>
    <w:rsid w:val="00062667"/>
    <w:rsid w:val="00072E48"/>
    <w:rsid w:val="0008256E"/>
    <w:rsid w:val="00085B23"/>
    <w:rsid w:val="000C7CD1"/>
    <w:rsid w:val="000D3E29"/>
    <w:rsid w:val="000E3F54"/>
    <w:rsid w:val="000E6CD0"/>
    <w:rsid w:val="001002DD"/>
    <w:rsid w:val="001103ED"/>
    <w:rsid w:val="00136C8E"/>
    <w:rsid w:val="00167FAA"/>
    <w:rsid w:val="00183DF2"/>
    <w:rsid w:val="00193661"/>
    <w:rsid w:val="00194509"/>
    <w:rsid w:val="001B08E6"/>
    <w:rsid w:val="001C3D81"/>
    <w:rsid w:val="001C5813"/>
    <w:rsid w:val="001D5B66"/>
    <w:rsid w:val="002002CB"/>
    <w:rsid w:val="00204732"/>
    <w:rsid w:val="002108EC"/>
    <w:rsid w:val="002167EF"/>
    <w:rsid w:val="0022077F"/>
    <w:rsid w:val="00223702"/>
    <w:rsid w:val="002324FF"/>
    <w:rsid w:val="00246E95"/>
    <w:rsid w:val="00260DED"/>
    <w:rsid w:val="002771F1"/>
    <w:rsid w:val="002A3170"/>
    <w:rsid w:val="002A5C6D"/>
    <w:rsid w:val="002B0CF5"/>
    <w:rsid w:val="003261A9"/>
    <w:rsid w:val="003A249A"/>
    <w:rsid w:val="003A3A42"/>
    <w:rsid w:val="003B4EEB"/>
    <w:rsid w:val="003C16C7"/>
    <w:rsid w:val="003D59E4"/>
    <w:rsid w:val="004023EE"/>
    <w:rsid w:val="00404263"/>
    <w:rsid w:val="00404342"/>
    <w:rsid w:val="00415B4F"/>
    <w:rsid w:val="00416E4B"/>
    <w:rsid w:val="00417929"/>
    <w:rsid w:val="00443A6E"/>
    <w:rsid w:val="00447248"/>
    <w:rsid w:val="00466464"/>
    <w:rsid w:val="004A4D2B"/>
    <w:rsid w:val="004D1BDD"/>
    <w:rsid w:val="004E743C"/>
    <w:rsid w:val="00555B51"/>
    <w:rsid w:val="00564688"/>
    <w:rsid w:val="00565F42"/>
    <w:rsid w:val="00573461"/>
    <w:rsid w:val="0057652B"/>
    <w:rsid w:val="005839E0"/>
    <w:rsid w:val="00586F3E"/>
    <w:rsid w:val="005B44CB"/>
    <w:rsid w:val="005C3306"/>
    <w:rsid w:val="005F043E"/>
    <w:rsid w:val="00614A44"/>
    <w:rsid w:val="00621A1A"/>
    <w:rsid w:val="0065048A"/>
    <w:rsid w:val="00652A92"/>
    <w:rsid w:val="006604FB"/>
    <w:rsid w:val="00686C4B"/>
    <w:rsid w:val="006A294E"/>
    <w:rsid w:val="006B1D94"/>
    <w:rsid w:val="006B4D54"/>
    <w:rsid w:val="006E140A"/>
    <w:rsid w:val="006F3795"/>
    <w:rsid w:val="006F7FC0"/>
    <w:rsid w:val="00712E2E"/>
    <w:rsid w:val="00730BC4"/>
    <w:rsid w:val="007314E0"/>
    <w:rsid w:val="00731F26"/>
    <w:rsid w:val="00766849"/>
    <w:rsid w:val="007718B6"/>
    <w:rsid w:val="0077439D"/>
    <w:rsid w:val="00780104"/>
    <w:rsid w:val="00792040"/>
    <w:rsid w:val="00794EC5"/>
    <w:rsid w:val="00795197"/>
    <w:rsid w:val="007A5349"/>
    <w:rsid w:val="00817EB7"/>
    <w:rsid w:val="00823484"/>
    <w:rsid w:val="008325F5"/>
    <w:rsid w:val="00847F59"/>
    <w:rsid w:val="0088239F"/>
    <w:rsid w:val="008A39BC"/>
    <w:rsid w:val="008D2700"/>
    <w:rsid w:val="008E723B"/>
    <w:rsid w:val="00926EF2"/>
    <w:rsid w:val="009276E8"/>
    <w:rsid w:val="009461E7"/>
    <w:rsid w:val="009610B6"/>
    <w:rsid w:val="00963D52"/>
    <w:rsid w:val="0096458E"/>
    <w:rsid w:val="00A21FF1"/>
    <w:rsid w:val="00A27D5E"/>
    <w:rsid w:val="00A47989"/>
    <w:rsid w:val="00A509EE"/>
    <w:rsid w:val="00A75BE4"/>
    <w:rsid w:val="00A77B56"/>
    <w:rsid w:val="00A85AD5"/>
    <w:rsid w:val="00AB1DC5"/>
    <w:rsid w:val="00AB7F22"/>
    <w:rsid w:val="00B15488"/>
    <w:rsid w:val="00B15F37"/>
    <w:rsid w:val="00B17A4F"/>
    <w:rsid w:val="00B3253D"/>
    <w:rsid w:val="00B4262C"/>
    <w:rsid w:val="00B53DBF"/>
    <w:rsid w:val="00B60F32"/>
    <w:rsid w:val="00B63125"/>
    <w:rsid w:val="00B70800"/>
    <w:rsid w:val="00B729F2"/>
    <w:rsid w:val="00BC3761"/>
    <w:rsid w:val="00BD3B32"/>
    <w:rsid w:val="00BD4C42"/>
    <w:rsid w:val="00C143A4"/>
    <w:rsid w:val="00C41C80"/>
    <w:rsid w:val="00C44A4F"/>
    <w:rsid w:val="00C60A10"/>
    <w:rsid w:val="00C64ED0"/>
    <w:rsid w:val="00C662AD"/>
    <w:rsid w:val="00C84614"/>
    <w:rsid w:val="00C92843"/>
    <w:rsid w:val="00C96DD5"/>
    <w:rsid w:val="00CB47BF"/>
    <w:rsid w:val="00CD737E"/>
    <w:rsid w:val="00D15F93"/>
    <w:rsid w:val="00D16873"/>
    <w:rsid w:val="00D25BF7"/>
    <w:rsid w:val="00D71BEE"/>
    <w:rsid w:val="00D75CC7"/>
    <w:rsid w:val="00D762DF"/>
    <w:rsid w:val="00D8282A"/>
    <w:rsid w:val="00DC1CEC"/>
    <w:rsid w:val="00DE6C99"/>
    <w:rsid w:val="00E2061A"/>
    <w:rsid w:val="00E243FB"/>
    <w:rsid w:val="00E5358D"/>
    <w:rsid w:val="00E54940"/>
    <w:rsid w:val="00E64B7C"/>
    <w:rsid w:val="00E867B6"/>
    <w:rsid w:val="00EB51F4"/>
    <w:rsid w:val="00ED4D6B"/>
    <w:rsid w:val="00EF4B39"/>
    <w:rsid w:val="00F03CD5"/>
    <w:rsid w:val="00F208B8"/>
    <w:rsid w:val="00F83078"/>
    <w:rsid w:val="00FB00E8"/>
    <w:rsid w:val="00FC2D68"/>
    <w:rsid w:val="00FC2FE3"/>
    <w:rsid w:val="00FE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C237EC1"/>
  <w15:docId w15:val="{50447ABE-40F3-437B-A23B-98668D2F9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7B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77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7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B5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D3E2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82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8256E"/>
    <w:rPr>
      <w:b/>
      <w:bCs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9519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9519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95197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2B0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0CF5"/>
  </w:style>
  <w:style w:type="paragraph" w:styleId="Pieddepage">
    <w:name w:val="footer"/>
    <w:basedOn w:val="Normal"/>
    <w:link w:val="PieddepageCar"/>
    <w:uiPriority w:val="99"/>
    <w:unhideWhenUsed/>
    <w:rsid w:val="002B0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0CF5"/>
  </w:style>
  <w:style w:type="paragraph" w:customStyle="1" w:styleId="Findetableau">
    <w:name w:val="Fin de tableau"/>
    <w:basedOn w:val="Normal"/>
    <w:next w:val="Normal"/>
    <w:semiHidden/>
    <w:rsid w:val="002A3170"/>
    <w:pPr>
      <w:suppressAutoHyphens/>
      <w:spacing w:before="140" w:after="140" w:line="40" w:lineRule="exact"/>
      <w:jc w:val="both"/>
    </w:pPr>
    <w:rPr>
      <w:rFonts w:ascii="Arial" w:eastAsia="Times New Roman" w:hAnsi="Arial" w:cs="Times New Roman"/>
      <w:sz w:val="18"/>
      <w:szCs w:val="24"/>
      <w:lang w:val="en-GB" w:eastAsia="fr-FR"/>
    </w:rPr>
  </w:style>
  <w:style w:type="paragraph" w:customStyle="1" w:styleId="Copyrightc">
    <w:name w:val="Copyright (c)"/>
    <w:basedOn w:val="Normal"/>
    <w:uiPriority w:val="49"/>
    <w:semiHidden/>
    <w:qFormat/>
    <w:rsid w:val="006B4D54"/>
    <w:pPr>
      <w:suppressAutoHyphens/>
      <w:spacing w:after="0" w:line="240" w:lineRule="auto"/>
    </w:pPr>
    <w:rPr>
      <w:rFonts w:eastAsia="Times New Roman" w:cs="Times New Roman"/>
      <w:sz w:val="15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8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8372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8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92685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51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125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60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222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30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700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954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9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03414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64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78766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0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0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1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4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523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552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5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119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5860498">
                                                          <w:blockQuote w:val="1"/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36" w:space="15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3698763">
                                                          <w:blockQuote w:val="1"/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36" w:space="15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package" Target="embeddings/Document_Microsoft_Word.docx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8107E86-A0E3-4BAC-BEE1-1D3764BF4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BOUGLE, Céline (ARS-NORMANDIE/DAP/QP/OMEDIT)</cp:lastModifiedBy>
  <cp:revision>2</cp:revision>
  <cp:lastPrinted>2017-11-22T13:03:00Z</cp:lastPrinted>
  <dcterms:created xsi:type="dcterms:W3CDTF">2023-02-08T12:57:00Z</dcterms:created>
  <dcterms:modified xsi:type="dcterms:W3CDTF">2023-02-08T12:57:00Z</dcterms:modified>
</cp:coreProperties>
</file>