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 w:themeColor="background1"/>
  <w:body>
    <w:tbl>
      <w:tblPr>
        <w:tblStyle w:val="Grilledutableau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51"/>
        <w:gridCol w:w="6419"/>
        <w:gridCol w:w="2196"/>
      </w:tblGrid>
      <w:tr w:rsidR="0003376D" w:rsidTr="00396CFC">
        <w:tc>
          <w:tcPr>
            <w:tcW w:w="896" w:type="pct"/>
            <w:vAlign w:val="center"/>
          </w:tcPr>
          <w:p w:rsidR="000200CE" w:rsidRDefault="00D50FC2" w:rsidP="00D50FC2">
            <w:pPr>
              <w:jc w:val="center"/>
              <w:rPr>
                <w:sz w:val="18"/>
              </w:rPr>
            </w:pPr>
            <w:r>
              <w:rPr>
                <w:sz w:val="18"/>
              </w:rPr>
              <w:t>Logo établissement</w:t>
            </w:r>
          </w:p>
        </w:tc>
        <w:tc>
          <w:tcPr>
            <w:tcW w:w="3078" w:type="pct"/>
            <w:vAlign w:val="center"/>
          </w:tcPr>
          <w:p w:rsidR="00BD779D" w:rsidRPr="00F07F1D" w:rsidRDefault="001D7E0A" w:rsidP="00BD779D">
            <w:pPr>
              <w:jc w:val="center"/>
              <w:rPr>
                <w:color w:val="6699FF"/>
                <w:sz w:val="36"/>
              </w:rPr>
            </w:pPr>
            <w:r>
              <w:rPr>
                <w:color w:val="6699FF"/>
                <w:sz w:val="36"/>
              </w:rPr>
              <w:t>Agissons sur les interruptions de tâches lors de l’administration des médicaments</w:t>
            </w:r>
          </w:p>
          <w:p w:rsidR="00F07F1D" w:rsidRPr="0029367C" w:rsidRDefault="0029367C" w:rsidP="0029367C">
            <w:pPr>
              <w:jc w:val="center"/>
              <w:rPr>
                <w:b/>
                <w:color w:val="6699FF"/>
                <w:sz w:val="40"/>
              </w:rPr>
            </w:pPr>
            <w:r>
              <w:rPr>
                <w:b/>
                <w:color w:val="6699FF"/>
                <w:sz w:val="40"/>
              </w:rPr>
              <w:t>Du diagnostic à l’action !</w:t>
            </w:r>
          </w:p>
        </w:tc>
        <w:tc>
          <w:tcPr>
            <w:tcW w:w="1026" w:type="pct"/>
            <w:vAlign w:val="center"/>
          </w:tcPr>
          <w:p w:rsidR="000200CE" w:rsidRDefault="001D7E0A" w:rsidP="00D50FC2">
            <w:pPr>
              <w:spacing w:before="40" w:after="40"/>
              <w:jc w:val="center"/>
              <w:rPr>
                <w:sz w:val="18"/>
              </w:rPr>
            </w:pPr>
            <w:r>
              <w:rPr>
                <w:noProof/>
                <w:sz w:val="18"/>
                <w:lang w:eastAsia="fr-FR"/>
              </w:rPr>
              <w:drawing>
                <wp:inline distT="0" distB="0" distL="0" distR="0" wp14:anchorId="2A8EC136" wp14:editId="4196F7A4">
                  <wp:extent cx="1255594" cy="1059407"/>
                  <wp:effectExtent l="0" t="0" r="1905" b="7620"/>
                  <wp:docPr id="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004e1107990c1ff9a9fa70796828aaaa.jp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6767" cy="10603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A6EAF" w:rsidRPr="000E1EE2" w:rsidRDefault="00AA6EAF" w:rsidP="000E1EE2">
      <w:pPr>
        <w:spacing w:after="0" w:line="240" w:lineRule="auto"/>
        <w:rPr>
          <w:sz w:val="16"/>
          <w:szCs w:val="20"/>
        </w:rPr>
      </w:pPr>
    </w:p>
    <w:tbl>
      <w:tblPr>
        <w:tblStyle w:val="Grilledutableau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80"/>
        <w:gridCol w:w="791"/>
        <w:gridCol w:w="1804"/>
        <w:gridCol w:w="897"/>
        <w:gridCol w:w="867"/>
        <w:gridCol w:w="2627"/>
      </w:tblGrid>
      <w:tr w:rsidR="00117945" w:rsidRPr="00117945" w:rsidTr="00117945">
        <w:trPr>
          <w:trHeight w:val="678"/>
        </w:trPr>
        <w:tc>
          <w:tcPr>
            <w:tcW w:w="5000" w:type="pct"/>
            <w:gridSpan w:val="6"/>
            <w:shd w:val="clear" w:color="auto" w:fill="FFFFFF" w:themeFill="background1"/>
            <w:vAlign w:val="center"/>
          </w:tcPr>
          <w:p w:rsidR="00117945" w:rsidRPr="00117945" w:rsidRDefault="00117945" w:rsidP="00117945">
            <w:pPr>
              <w:rPr>
                <w:b/>
                <w:i/>
                <w:color w:val="4BACC6" w:themeColor="accent5"/>
                <w:sz w:val="28"/>
                <w:szCs w:val="28"/>
              </w:rPr>
            </w:pPr>
            <w:r w:rsidRPr="00117945">
              <w:rPr>
                <w:b/>
                <w:color w:val="6699FF"/>
                <w:sz w:val="40"/>
              </w:rPr>
              <w:t>Quels constats ?</w:t>
            </w:r>
            <w:r w:rsidR="005A1CA3">
              <w:rPr>
                <w:b/>
                <w:noProof/>
                <w:sz w:val="24"/>
                <w:szCs w:val="28"/>
                <w:lang w:eastAsia="fr-FR"/>
              </w:rPr>
              <w:t xml:space="preserve"> </w:t>
            </w:r>
          </w:p>
        </w:tc>
      </w:tr>
      <w:tr w:rsidR="00974DC3" w:rsidRPr="008256C4" w:rsidTr="005A1CA3">
        <w:trPr>
          <w:trHeight w:val="1134"/>
        </w:trPr>
        <w:tc>
          <w:tcPr>
            <w:tcW w:w="1664" w:type="pct"/>
            <w:shd w:val="clear" w:color="auto" w:fill="FFFFFF" w:themeFill="background1"/>
            <w:vAlign w:val="center"/>
          </w:tcPr>
          <w:p w:rsidR="00974DC3" w:rsidRPr="00DE046A" w:rsidRDefault="001D7E0A" w:rsidP="00DE046A">
            <w:pPr>
              <w:spacing w:before="120" w:after="120"/>
              <w:jc w:val="center"/>
              <w:rPr>
                <w:b/>
                <w:sz w:val="24"/>
                <w:szCs w:val="28"/>
              </w:rPr>
            </w:pPr>
            <w:r w:rsidRPr="001D7E0A">
              <w:rPr>
                <w:b/>
                <w:noProof/>
                <w:sz w:val="24"/>
                <w:szCs w:val="28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57A7278E" wp14:editId="42A553FE">
                      <wp:simplePos x="0" y="0"/>
                      <wp:positionH relativeFrom="column">
                        <wp:posOffset>-1905</wp:posOffset>
                      </wp:positionH>
                      <wp:positionV relativeFrom="paragraph">
                        <wp:posOffset>89535</wp:posOffset>
                      </wp:positionV>
                      <wp:extent cx="2105025" cy="545465"/>
                      <wp:effectExtent l="0" t="0" r="28575" b="26035"/>
                      <wp:wrapNone/>
                      <wp:docPr id="29703" name="Rectangle à coins arrondis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05025" cy="545465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noFill/>
                              <a:ln w="25400" algn="ctr">
                                <a:solidFill>
                                  <a:srgbClr val="7030A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txbx>
                              <w:txbxContent>
                                <w:p w:rsidR="001D7E0A" w:rsidRPr="00C728FB" w:rsidRDefault="001D7E0A" w:rsidP="001D7E0A">
                                  <w:pPr>
                                    <w:pStyle w:val="Textedebulles"/>
                                    <w:spacing w:line="276" w:lineRule="auto"/>
                                    <w:jc w:val="center"/>
                                    <w:textAlignment w:val="baseline"/>
                                    <w:rPr>
                                      <w:b/>
                                      <w:sz w:val="22"/>
                                      <w:szCs w:val="22"/>
                                    </w:rPr>
                                  </w:pPr>
                                  <w:r w:rsidRPr="00C728FB">
                                    <w:rPr>
                                      <w:rFonts w:ascii="Calibri" w:eastAsia="Calibri" w:hAnsi="Calibri"/>
                                      <w:b/>
                                      <w:bCs/>
                                      <w:color w:val="7030A0"/>
                                      <w:kern w:val="24"/>
                                      <w:sz w:val="22"/>
                                      <w:szCs w:val="22"/>
                                    </w:rPr>
                                    <w:t>Enquête Culture Sécurité</w:t>
                                  </w:r>
                                </w:p>
                              </w:txbxContent>
                            </wps:txbx>
                            <wps:bodyPr wrap="square" anchor="ctr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57A7278E" id="Rectangle à coins arrondis 9" o:spid="_x0000_s1026" style="position:absolute;left:0;text-align:left;margin-left:-.15pt;margin-top:7.05pt;width:165.75pt;height:42.9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" filled="f" strokecolor="#7030a0" strokeweight="2pt">
                      <v:textbox>
                        <w:txbxContent>
                          <w:p w:rsidR="001D7E0A" w:rsidRPr="00C728FB" w:rsidRDefault="001D7E0A" w:rsidP="001D7E0A">
                            <w:pPr>
                              <w:pStyle w:val="Textedebulles"/>
                              <w:spacing w:line="276" w:lineRule="auto"/>
                              <w:jc w:val="center"/>
                              <w:textAlignment w:val="baseline"/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  <w:r w:rsidRPr="00C728FB">
                              <w:rPr>
                                <w:rFonts w:ascii="Calibri" w:eastAsia="Calibri" w:hAnsi="Calibri"/>
                                <w:b/>
                                <w:bCs/>
                                <w:color w:val="7030A0"/>
                                <w:kern w:val="24"/>
                                <w:sz w:val="22"/>
                                <w:szCs w:val="22"/>
                              </w:rPr>
                              <w:t>Enquête Culture Sécurité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</w:p>
        </w:tc>
        <w:tc>
          <w:tcPr>
            <w:tcW w:w="1667" w:type="pct"/>
            <w:gridSpan w:val="3"/>
            <w:shd w:val="clear" w:color="auto" w:fill="FFFFFF" w:themeFill="background1"/>
            <w:vAlign w:val="center"/>
          </w:tcPr>
          <w:p w:rsidR="00974DC3" w:rsidRPr="00DE046A" w:rsidRDefault="001D7E0A" w:rsidP="005A1CA3">
            <w:pPr>
              <w:spacing w:before="120" w:after="120"/>
              <w:rPr>
                <w:b/>
                <w:sz w:val="24"/>
                <w:szCs w:val="28"/>
              </w:rPr>
            </w:pPr>
            <w:r w:rsidRPr="001D7E0A">
              <w:rPr>
                <w:b/>
                <w:noProof/>
                <w:sz w:val="24"/>
                <w:szCs w:val="28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5B941635" wp14:editId="5B24CE69">
                      <wp:simplePos x="0" y="0"/>
                      <wp:positionH relativeFrom="column">
                        <wp:posOffset>17145</wp:posOffset>
                      </wp:positionH>
                      <wp:positionV relativeFrom="paragraph">
                        <wp:posOffset>99060</wp:posOffset>
                      </wp:positionV>
                      <wp:extent cx="2105025" cy="535940"/>
                      <wp:effectExtent l="0" t="0" r="28575" b="16510"/>
                      <wp:wrapNone/>
                      <wp:docPr id="12" name="Rectangle à coins arrondis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105025" cy="535940"/>
                              </a:xfrm>
                              <a:prstGeom prst="roundRect">
                                <a:avLst/>
                              </a:prstGeom>
                              <a:noFill/>
                              <a:ln w="25400" cap="flat" cmpd="sng" algn="ctr">
                                <a:solidFill>
                                  <a:srgbClr val="DAEDEF">
                                    <a:lumMod val="50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txbx>
                              <w:txbxContent>
                                <w:p w:rsidR="001D7E0A" w:rsidRPr="00C728FB" w:rsidRDefault="00705A6F" w:rsidP="001D7E0A">
                                  <w:pPr>
                                    <w:pStyle w:val="Textedebulles"/>
                                    <w:spacing w:line="276" w:lineRule="auto"/>
                                    <w:jc w:val="center"/>
                                    <w:textAlignment w:val="baseline"/>
                                    <w:rPr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/>
                                      <w:b/>
                                      <w:bCs/>
                                      <w:color w:val="4597A0"/>
                                      <w:kern w:val="24"/>
                                      <w:sz w:val="22"/>
                                      <w:szCs w:val="22"/>
                                    </w:rPr>
                                    <w:t>Audit</w:t>
                                  </w:r>
                                </w:p>
                              </w:txbxContent>
                            </wps:txbx>
                            <wps:bodyPr wrap="square" anchor="ctr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5B941635" id="Rectangle à coins arrondis 11" o:spid="_x0000_s1027" style="position:absolute;margin-left:1.35pt;margin-top:7.8pt;width:165.75pt;height:42.2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" filled="f" strokecolor="#4597a0" strokeweight="2pt">
                      <v:textbox>
                        <w:txbxContent>
                          <w:p w:rsidR="001D7E0A" w:rsidRPr="00C728FB" w:rsidRDefault="00705A6F" w:rsidP="001D7E0A">
                            <w:pPr>
                              <w:pStyle w:val="Textedebulles"/>
                              <w:spacing w:line="276" w:lineRule="auto"/>
                              <w:jc w:val="center"/>
                              <w:textAlignment w:val="baseline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  <w:color w:val="4597A0"/>
                                <w:kern w:val="24"/>
                                <w:sz w:val="22"/>
                                <w:szCs w:val="22"/>
                              </w:rPr>
                              <w:t>Audit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</w:p>
        </w:tc>
        <w:tc>
          <w:tcPr>
            <w:tcW w:w="1669" w:type="pct"/>
            <w:gridSpan w:val="2"/>
            <w:shd w:val="clear" w:color="auto" w:fill="FFFFFF" w:themeFill="background1"/>
            <w:vAlign w:val="center"/>
          </w:tcPr>
          <w:p w:rsidR="00974DC3" w:rsidRPr="00DE046A" w:rsidRDefault="001D7E0A" w:rsidP="00DE046A">
            <w:pPr>
              <w:spacing w:before="120" w:after="120"/>
              <w:jc w:val="center"/>
              <w:rPr>
                <w:b/>
                <w:sz w:val="24"/>
                <w:szCs w:val="28"/>
              </w:rPr>
            </w:pPr>
            <w:r w:rsidRPr="001D7E0A">
              <w:rPr>
                <w:b/>
                <w:noProof/>
                <w:sz w:val="24"/>
                <w:szCs w:val="28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2E0F8636" wp14:editId="249C86F5">
                      <wp:simplePos x="0" y="0"/>
                      <wp:positionH relativeFrom="column">
                        <wp:posOffset>-48895</wp:posOffset>
                      </wp:positionH>
                      <wp:positionV relativeFrom="paragraph">
                        <wp:posOffset>89535</wp:posOffset>
                      </wp:positionV>
                      <wp:extent cx="2142490" cy="545465"/>
                      <wp:effectExtent l="0" t="0" r="10160" b="26035"/>
                      <wp:wrapNone/>
                      <wp:docPr id="29705" name="Rectangle à coins arrondis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42490" cy="545465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noFill/>
                              <a:ln w="25400" algn="ctr">
                                <a:solidFill>
                                  <a:srgbClr val="00B05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txbx>
                              <w:txbxContent>
                                <w:p w:rsidR="001D7E0A" w:rsidRPr="001D7E0A" w:rsidRDefault="001D7E0A" w:rsidP="001D7E0A">
                                  <w:pPr>
                                    <w:pStyle w:val="Textedebulles"/>
                                    <w:spacing w:line="276" w:lineRule="auto"/>
                                    <w:jc w:val="center"/>
                                    <w:textAlignment w:val="baseline"/>
                                    <w:rPr>
                                      <w:b/>
                                      <w:sz w:val="22"/>
                                      <w:szCs w:val="22"/>
                                    </w:rPr>
                                  </w:pPr>
                                  <w:r w:rsidRPr="001D7E0A">
                                    <w:rPr>
                                      <w:rFonts w:ascii="Calibri" w:eastAsia="Calibri" w:hAnsi="Calibri"/>
                                      <w:b/>
                                      <w:bCs/>
                                      <w:color w:val="00B050"/>
                                      <w:kern w:val="24"/>
                                      <w:sz w:val="22"/>
                                      <w:szCs w:val="22"/>
                                    </w:rPr>
                                    <w:t>Facteurs humains et organisationnels</w:t>
                                  </w:r>
                                </w:p>
                              </w:txbxContent>
                            </wps:txbx>
                            <wps:bodyPr wrap="square" anchor="ctr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2E0F8636" id="Rectangle à coins arrondis 12" o:spid="_x0000_s1028" style="position:absolute;left:0;text-align:left;margin-left:-3.85pt;margin-top:7.05pt;width:168.7pt;height:42.9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" filled="f" strokecolor="#00b050" strokeweight="2pt">
                      <v:textbox>
                        <w:txbxContent>
                          <w:p w:rsidR="001D7E0A" w:rsidRPr="001D7E0A" w:rsidRDefault="001D7E0A" w:rsidP="001D7E0A">
                            <w:pPr>
                              <w:pStyle w:val="Textedebulles"/>
                              <w:spacing w:line="276" w:lineRule="auto"/>
                              <w:jc w:val="center"/>
                              <w:textAlignment w:val="baseline"/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  <w:r w:rsidRPr="001D7E0A">
                              <w:rPr>
                                <w:rFonts w:ascii="Calibri" w:eastAsia="Calibri" w:hAnsi="Calibri"/>
                                <w:b/>
                                <w:bCs/>
                                <w:color w:val="00B050"/>
                                <w:kern w:val="24"/>
                                <w:sz w:val="22"/>
                                <w:szCs w:val="22"/>
                              </w:rPr>
                              <w:t>Facteurs humains et organisationnels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</w:p>
        </w:tc>
      </w:tr>
      <w:tr w:rsidR="00974DC3" w:rsidRPr="008256C4" w:rsidTr="00BB796A">
        <w:trPr>
          <w:trHeight w:val="1134"/>
        </w:trPr>
        <w:tc>
          <w:tcPr>
            <w:tcW w:w="1664" w:type="pct"/>
            <w:shd w:val="clear" w:color="auto" w:fill="D6E3BC" w:themeFill="accent3" w:themeFillTint="66"/>
          </w:tcPr>
          <w:p w:rsidR="00974DC3" w:rsidRDefault="00974DC3" w:rsidP="00DE046A">
            <w:pPr>
              <w:pStyle w:val="Paragraphedeliste"/>
              <w:numPr>
                <w:ilvl w:val="0"/>
                <w:numId w:val="17"/>
              </w:numPr>
              <w:spacing w:after="120"/>
              <w:ind w:left="377" w:firstLine="0"/>
              <w:rPr>
                <w:b/>
                <w:i/>
                <w:sz w:val="24"/>
                <w:szCs w:val="24"/>
              </w:rPr>
            </w:pPr>
            <w:r w:rsidRPr="00DE046A">
              <w:rPr>
                <w:b/>
                <w:i/>
                <w:sz w:val="24"/>
                <w:szCs w:val="24"/>
              </w:rPr>
              <w:t>Indiquez ici trois points clés (meilleures dimensions et dimensions avec marge d’amélioration)</w:t>
            </w:r>
          </w:p>
          <w:p w:rsidR="00974DC3" w:rsidRDefault="00974DC3" w:rsidP="00DE046A">
            <w:pPr>
              <w:pStyle w:val="Paragraphedeliste"/>
              <w:numPr>
                <w:ilvl w:val="0"/>
                <w:numId w:val="17"/>
              </w:numPr>
              <w:spacing w:before="120" w:after="120"/>
              <w:ind w:left="377" w:firstLine="0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 xml:space="preserve"> </w:t>
            </w:r>
          </w:p>
          <w:p w:rsidR="00974DC3" w:rsidRPr="00DE046A" w:rsidRDefault="00974DC3" w:rsidP="00DE046A">
            <w:pPr>
              <w:pStyle w:val="Paragraphedeliste"/>
              <w:numPr>
                <w:ilvl w:val="0"/>
                <w:numId w:val="17"/>
              </w:numPr>
              <w:spacing w:before="120" w:after="120"/>
              <w:ind w:left="377" w:firstLine="0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 xml:space="preserve"> </w:t>
            </w:r>
          </w:p>
        </w:tc>
        <w:tc>
          <w:tcPr>
            <w:tcW w:w="1667" w:type="pct"/>
            <w:gridSpan w:val="3"/>
            <w:shd w:val="clear" w:color="auto" w:fill="DBE5F1" w:themeFill="accent1" w:themeFillTint="33"/>
          </w:tcPr>
          <w:p w:rsidR="00974DC3" w:rsidRDefault="00974DC3" w:rsidP="00DE046A">
            <w:pPr>
              <w:pStyle w:val="Paragraphedeliste"/>
              <w:numPr>
                <w:ilvl w:val="0"/>
                <w:numId w:val="17"/>
              </w:numPr>
              <w:spacing w:before="120" w:after="120"/>
              <w:ind w:left="377" w:firstLine="0"/>
              <w:rPr>
                <w:b/>
                <w:i/>
                <w:sz w:val="24"/>
                <w:szCs w:val="24"/>
              </w:rPr>
            </w:pPr>
            <w:r w:rsidRPr="00DE046A">
              <w:rPr>
                <w:b/>
                <w:i/>
                <w:sz w:val="24"/>
                <w:szCs w:val="24"/>
              </w:rPr>
              <w:t>Indiq</w:t>
            </w:r>
            <w:r>
              <w:rPr>
                <w:b/>
                <w:i/>
                <w:sz w:val="24"/>
                <w:szCs w:val="24"/>
              </w:rPr>
              <w:t>uez ici trois points clés (engagements en séance)</w:t>
            </w:r>
          </w:p>
          <w:p w:rsidR="00974DC3" w:rsidRDefault="00974DC3" w:rsidP="00DE046A">
            <w:pPr>
              <w:pStyle w:val="Paragraphedeliste"/>
              <w:numPr>
                <w:ilvl w:val="0"/>
                <w:numId w:val="17"/>
              </w:numPr>
              <w:spacing w:before="120" w:after="120"/>
              <w:ind w:left="377" w:firstLine="0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 xml:space="preserve"> </w:t>
            </w:r>
          </w:p>
          <w:p w:rsidR="00974DC3" w:rsidRPr="00DE046A" w:rsidRDefault="00974DC3" w:rsidP="00DE046A">
            <w:pPr>
              <w:pStyle w:val="Paragraphedeliste"/>
              <w:numPr>
                <w:ilvl w:val="0"/>
                <w:numId w:val="17"/>
              </w:numPr>
              <w:spacing w:before="120" w:after="120"/>
              <w:ind w:left="377" w:firstLine="0"/>
              <w:rPr>
                <w:b/>
                <w:i/>
                <w:sz w:val="24"/>
                <w:szCs w:val="24"/>
              </w:rPr>
            </w:pPr>
            <w:r w:rsidRPr="00DE046A">
              <w:rPr>
                <w:b/>
                <w:i/>
                <w:sz w:val="24"/>
                <w:szCs w:val="24"/>
              </w:rPr>
              <w:t xml:space="preserve"> </w:t>
            </w:r>
          </w:p>
          <w:p w:rsidR="00974DC3" w:rsidRPr="00DE046A" w:rsidRDefault="00974DC3" w:rsidP="00DE046A">
            <w:pPr>
              <w:spacing w:before="120" w:after="120"/>
              <w:rPr>
                <w:b/>
                <w:i/>
                <w:sz w:val="24"/>
                <w:szCs w:val="24"/>
              </w:rPr>
            </w:pPr>
          </w:p>
        </w:tc>
        <w:tc>
          <w:tcPr>
            <w:tcW w:w="1669" w:type="pct"/>
            <w:gridSpan w:val="2"/>
            <w:shd w:val="clear" w:color="auto" w:fill="FDE9D9" w:themeFill="accent6" w:themeFillTint="33"/>
          </w:tcPr>
          <w:p w:rsidR="00974DC3" w:rsidRDefault="00974DC3" w:rsidP="00DE046A">
            <w:pPr>
              <w:pStyle w:val="Paragraphedeliste"/>
              <w:numPr>
                <w:ilvl w:val="0"/>
                <w:numId w:val="17"/>
              </w:numPr>
              <w:spacing w:after="120"/>
              <w:ind w:left="377" w:firstLine="0"/>
              <w:rPr>
                <w:b/>
                <w:i/>
                <w:sz w:val="24"/>
                <w:szCs w:val="24"/>
              </w:rPr>
            </w:pPr>
            <w:r w:rsidRPr="00DE046A">
              <w:rPr>
                <w:b/>
                <w:i/>
                <w:sz w:val="24"/>
                <w:szCs w:val="24"/>
              </w:rPr>
              <w:t xml:space="preserve">Indiquez ici </w:t>
            </w:r>
            <w:r>
              <w:rPr>
                <w:b/>
                <w:i/>
                <w:sz w:val="24"/>
                <w:szCs w:val="24"/>
              </w:rPr>
              <w:t>les résultats clés liés à votre sujet (EI, EPP, indicateurs, satisfaction patient, etc.)</w:t>
            </w:r>
          </w:p>
          <w:p w:rsidR="00974DC3" w:rsidRDefault="00974DC3" w:rsidP="00DE046A">
            <w:pPr>
              <w:pStyle w:val="Paragraphedeliste"/>
              <w:numPr>
                <w:ilvl w:val="0"/>
                <w:numId w:val="17"/>
              </w:numPr>
              <w:spacing w:before="120" w:after="120"/>
              <w:ind w:left="377" w:firstLine="0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 xml:space="preserve">  </w:t>
            </w:r>
          </w:p>
          <w:p w:rsidR="00974DC3" w:rsidRDefault="00974DC3" w:rsidP="00DE046A">
            <w:pPr>
              <w:pStyle w:val="Paragraphedeliste"/>
              <w:numPr>
                <w:ilvl w:val="0"/>
                <w:numId w:val="17"/>
              </w:numPr>
              <w:spacing w:before="120" w:after="120"/>
              <w:ind w:left="377" w:firstLine="0"/>
              <w:rPr>
                <w:b/>
                <w:i/>
                <w:sz w:val="24"/>
                <w:szCs w:val="24"/>
              </w:rPr>
            </w:pPr>
          </w:p>
          <w:p w:rsidR="00974DC3" w:rsidRPr="00DE046A" w:rsidRDefault="00974DC3" w:rsidP="00DE046A">
            <w:pPr>
              <w:spacing w:before="120" w:after="120"/>
              <w:rPr>
                <w:b/>
                <w:i/>
                <w:sz w:val="24"/>
                <w:szCs w:val="24"/>
              </w:rPr>
            </w:pPr>
          </w:p>
        </w:tc>
      </w:tr>
      <w:tr w:rsidR="00117945" w:rsidRPr="00117945" w:rsidTr="00BB796A">
        <w:trPr>
          <w:trHeight w:val="678"/>
        </w:trPr>
        <w:tc>
          <w:tcPr>
            <w:tcW w:w="5000" w:type="pct"/>
            <w:gridSpan w:val="6"/>
            <w:tcBorders>
              <w:bottom w:val="single" w:sz="4" w:space="0" w:color="auto"/>
            </w:tcBorders>
          </w:tcPr>
          <w:p w:rsidR="00117945" w:rsidRPr="00117945" w:rsidRDefault="00117945" w:rsidP="00BB796A">
            <w:pPr>
              <w:spacing w:before="120"/>
              <w:rPr>
                <w:b/>
                <w:i/>
                <w:color w:val="4BACC6" w:themeColor="accent5"/>
                <w:sz w:val="28"/>
                <w:szCs w:val="28"/>
              </w:rPr>
            </w:pPr>
            <w:r w:rsidRPr="00117945">
              <w:rPr>
                <w:b/>
                <w:color w:val="6699FF"/>
                <w:sz w:val="40"/>
              </w:rPr>
              <w:t>Quelles actions ?</w:t>
            </w:r>
          </w:p>
        </w:tc>
      </w:tr>
      <w:tr w:rsidR="00974DC3" w:rsidRPr="008256C4" w:rsidTr="00BB796A">
        <w:trPr>
          <w:trHeight w:val="454"/>
        </w:trPr>
        <w:tc>
          <w:tcPr>
            <w:tcW w:w="204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974DC3" w:rsidRPr="00974DC3" w:rsidRDefault="00974DC3" w:rsidP="00974DC3">
            <w:pPr>
              <w:jc w:val="center"/>
              <w:rPr>
                <w:b/>
                <w:sz w:val="24"/>
                <w:szCs w:val="28"/>
              </w:rPr>
            </w:pPr>
            <w:r w:rsidRPr="00974DC3">
              <w:rPr>
                <w:b/>
                <w:sz w:val="24"/>
                <w:szCs w:val="28"/>
              </w:rPr>
              <w:t>Quoi ?</w:t>
            </w:r>
          </w:p>
        </w:tc>
        <w:tc>
          <w:tcPr>
            <w:tcW w:w="8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974DC3" w:rsidRPr="00974DC3" w:rsidRDefault="00974DC3" w:rsidP="00974DC3">
            <w:pPr>
              <w:jc w:val="center"/>
              <w:rPr>
                <w:b/>
                <w:sz w:val="24"/>
                <w:szCs w:val="28"/>
              </w:rPr>
            </w:pPr>
            <w:r w:rsidRPr="00974DC3">
              <w:rPr>
                <w:b/>
                <w:sz w:val="24"/>
                <w:szCs w:val="28"/>
              </w:rPr>
              <w:t>Qui ?</w:t>
            </w:r>
          </w:p>
        </w:tc>
        <w:tc>
          <w:tcPr>
            <w:tcW w:w="84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974DC3" w:rsidRPr="00974DC3" w:rsidRDefault="00974DC3" w:rsidP="00974DC3">
            <w:pPr>
              <w:jc w:val="center"/>
              <w:rPr>
                <w:b/>
                <w:sz w:val="24"/>
                <w:szCs w:val="28"/>
              </w:rPr>
            </w:pPr>
            <w:r w:rsidRPr="00974DC3">
              <w:rPr>
                <w:b/>
                <w:sz w:val="24"/>
                <w:szCs w:val="28"/>
              </w:rPr>
              <w:t>Quand ?</w:t>
            </w:r>
          </w:p>
        </w:tc>
        <w:tc>
          <w:tcPr>
            <w:tcW w:w="1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974DC3" w:rsidRPr="00974DC3" w:rsidRDefault="00974DC3" w:rsidP="00974DC3">
            <w:pPr>
              <w:jc w:val="center"/>
              <w:rPr>
                <w:b/>
                <w:sz w:val="24"/>
                <w:szCs w:val="28"/>
              </w:rPr>
            </w:pPr>
            <w:r w:rsidRPr="00974DC3">
              <w:rPr>
                <w:b/>
                <w:sz w:val="24"/>
                <w:szCs w:val="28"/>
              </w:rPr>
              <w:t>Comment ?</w:t>
            </w:r>
          </w:p>
        </w:tc>
      </w:tr>
      <w:tr w:rsidR="00974DC3" w:rsidRPr="008256C4" w:rsidTr="00BB796A">
        <w:trPr>
          <w:trHeight w:val="567"/>
        </w:trPr>
        <w:tc>
          <w:tcPr>
            <w:tcW w:w="204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974DC3" w:rsidRPr="00BB796A" w:rsidRDefault="00974DC3" w:rsidP="00BB796A">
            <w:pPr>
              <w:spacing w:after="120"/>
              <w:jc w:val="both"/>
              <w:rPr>
                <w:b/>
                <w:sz w:val="24"/>
              </w:rPr>
            </w:pPr>
          </w:p>
        </w:tc>
        <w:tc>
          <w:tcPr>
            <w:tcW w:w="8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974DC3" w:rsidRPr="00BB796A" w:rsidRDefault="00974DC3" w:rsidP="00BB796A">
            <w:pPr>
              <w:spacing w:after="120"/>
              <w:jc w:val="both"/>
              <w:rPr>
                <w:b/>
                <w:sz w:val="24"/>
              </w:rPr>
            </w:pPr>
          </w:p>
        </w:tc>
        <w:tc>
          <w:tcPr>
            <w:tcW w:w="84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974DC3" w:rsidRPr="00BB796A" w:rsidRDefault="00974DC3" w:rsidP="00BB796A">
            <w:pPr>
              <w:spacing w:after="120"/>
              <w:jc w:val="both"/>
              <w:rPr>
                <w:b/>
                <w:sz w:val="24"/>
              </w:rPr>
            </w:pPr>
          </w:p>
        </w:tc>
        <w:tc>
          <w:tcPr>
            <w:tcW w:w="1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974DC3" w:rsidRPr="00BB796A" w:rsidRDefault="00974DC3" w:rsidP="00BB796A">
            <w:pPr>
              <w:spacing w:after="120"/>
              <w:jc w:val="both"/>
              <w:rPr>
                <w:b/>
                <w:sz w:val="24"/>
              </w:rPr>
            </w:pPr>
          </w:p>
        </w:tc>
      </w:tr>
      <w:tr w:rsidR="00974DC3" w:rsidRPr="008256C4" w:rsidTr="00BB796A">
        <w:trPr>
          <w:trHeight w:val="567"/>
        </w:trPr>
        <w:tc>
          <w:tcPr>
            <w:tcW w:w="204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974DC3" w:rsidRPr="00BB796A" w:rsidRDefault="00974DC3" w:rsidP="00BB796A">
            <w:pPr>
              <w:spacing w:after="120"/>
              <w:jc w:val="both"/>
              <w:rPr>
                <w:b/>
                <w:sz w:val="24"/>
              </w:rPr>
            </w:pPr>
          </w:p>
        </w:tc>
        <w:tc>
          <w:tcPr>
            <w:tcW w:w="8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974DC3" w:rsidRPr="00BB796A" w:rsidRDefault="00974DC3" w:rsidP="00BB796A">
            <w:pPr>
              <w:spacing w:after="120"/>
              <w:jc w:val="both"/>
              <w:rPr>
                <w:b/>
                <w:sz w:val="24"/>
              </w:rPr>
            </w:pPr>
          </w:p>
        </w:tc>
        <w:tc>
          <w:tcPr>
            <w:tcW w:w="84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974DC3" w:rsidRPr="00BB796A" w:rsidRDefault="00974DC3" w:rsidP="00BB796A">
            <w:pPr>
              <w:spacing w:after="120"/>
              <w:jc w:val="both"/>
              <w:rPr>
                <w:b/>
                <w:sz w:val="24"/>
              </w:rPr>
            </w:pPr>
          </w:p>
        </w:tc>
        <w:tc>
          <w:tcPr>
            <w:tcW w:w="1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974DC3" w:rsidRPr="00BB796A" w:rsidRDefault="00974DC3" w:rsidP="00BB796A">
            <w:pPr>
              <w:spacing w:after="120"/>
              <w:jc w:val="both"/>
              <w:rPr>
                <w:b/>
                <w:sz w:val="24"/>
              </w:rPr>
            </w:pPr>
          </w:p>
        </w:tc>
      </w:tr>
      <w:tr w:rsidR="00BB796A" w:rsidRPr="008256C4" w:rsidTr="00BB796A">
        <w:trPr>
          <w:trHeight w:val="567"/>
        </w:trPr>
        <w:tc>
          <w:tcPr>
            <w:tcW w:w="204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974DC3" w:rsidRPr="00BB796A" w:rsidRDefault="00974DC3" w:rsidP="00BB796A">
            <w:pPr>
              <w:spacing w:after="120"/>
              <w:jc w:val="both"/>
              <w:rPr>
                <w:b/>
                <w:sz w:val="24"/>
              </w:rPr>
            </w:pPr>
          </w:p>
        </w:tc>
        <w:tc>
          <w:tcPr>
            <w:tcW w:w="8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974DC3" w:rsidRPr="00BB796A" w:rsidRDefault="00974DC3" w:rsidP="00BB796A">
            <w:pPr>
              <w:spacing w:after="120"/>
              <w:jc w:val="both"/>
              <w:rPr>
                <w:b/>
                <w:sz w:val="24"/>
              </w:rPr>
            </w:pPr>
          </w:p>
        </w:tc>
        <w:tc>
          <w:tcPr>
            <w:tcW w:w="84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974DC3" w:rsidRPr="00BB796A" w:rsidRDefault="00974DC3" w:rsidP="00BB796A">
            <w:pPr>
              <w:spacing w:after="120"/>
              <w:jc w:val="both"/>
              <w:rPr>
                <w:b/>
                <w:sz w:val="24"/>
              </w:rPr>
            </w:pPr>
          </w:p>
        </w:tc>
        <w:tc>
          <w:tcPr>
            <w:tcW w:w="1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974DC3" w:rsidRPr="00BB796A" w:rsidRDefault="00974DC3" w:rsidP="00BB796A">
            <w:pPr>
              <w:spacing w:after="120"/>
              <w:jc w:val="both"/>
              <w:rPr>
                <w:b/>
                <w:sz w:val="24"/>
              </w:rPr>
            </w:pPr>
          </w:p>
        </w:tc>
      </w:tr>
      <w:tr w:rsidR="00BB796A" w:rsidRPr="00BB796A" w:rsidTr="00BB796A">
        <w:trPr>
          <w:trHeight w:val="567"/>
        </w:trPr>
        <w:tc>
          <w:tcPr>
            <w:tcW w:w="5000" w:type="pct"/>
            <w:gridSpan w:val="6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BB796A" w:rsidRPr="00BB796A" w:rsidRDefault="00BB796A" w:rsidP="00BB796A">
            <w:pPr>
              <w:spacing w:before="120" w:after="240"/>
              <w:jc w:val="center"/>
              <w:rPr>
                <w:b/>
                <w:sz w:val="44"/>
                <w:szCs w:val="44"/>
              </w:rPr>
            </w:pPr>
            <w:r w:rsidRPr="00BB796A">
              <w:rPr>
                <w:b/>
                <w:color w:val="6699FF"/>
                <w:sz w:val="48"/>
              </w:rPr>
              <w:t>Pour assurer la sécurité des patients !</w:t>
            </w:r>
          </w:p>
        </w:tc>
      </w:tr>
      <w:tr w:rsidR="00974DC3" w:rsidRPr="008256C4" w:rsidTr="00BB796A">
        <w:trPr>
          <w:trHeight w:val="851"/>
        </w:trPr>
        <w:tc>
          <w:tcPr>
            <w:tcW w:w="5000" w:type="pct"/>
            <w:gridSpan w:val="6"/>
            <w:shd w:val="clear" w:color="auto" w:fill="FFFFFF" w:themeFill="background1"/>
            <w:vAlign w:val="center"/>
          </w:tcPr>
          <w:p w:rsidR="00974DC3" w:rsidRDefault="00974DC3" w:rsidP="00BB796A">
            <w:pPr>
              <w:rPr>
                <w:b/>
                <w:sz w:val="28"/>
                <w:szCs w:val="28"/>
              </w:rPr>
            </w:pPr>
            <w:r>
              <w:rPr>
                <w:b/>
                <w:noProof/>
                <w:sz w:val="28"/>
                <w:szCs w:val="28"/>
                <w:lang w:eastAsia="fr-FR"/>
              </w:rPr>
              <w:drawing>
                <wp:inline distT="0" distB="0" distL="0" distR="0" wp14:anchorId="23F22778" wp14:editId="1BE0DE7E">
                  <wp:extent cx="6605516" cy="1869743"/>
                  <wp:effectExtent l="0" t="0" r="0" b="0"/>
                  <wp:docPr id="6" name="Diagramme 6"/>
                  <wp:cNvGraphicFramePr/>
                  <a:graphic xmlns:a="http://schemas.openxmlformats.org/drawingml/2006/main">
                    <a:graphicData uri="http://schemas.openxmlformats.org/drawingml/2006/diagram">
                      <dgm:relIds xmlns:dgm="http://schemas.openxmlformats.org/drawingml/2006/diagram" xmlns:r="http://schemas.openxmlformats.org/officeDocument/2006/relationships" r:dm="rId6" r:lo="rId7" r:qs="rId8" r:cs="rId9"/>
                    </a:graphicData>
                  </a:graphic>
                </wp:inline>
              </w:drawing>
            </w:r>
          </w:p>
        </w:tc>
      </w:tr>
    </w:tbl>
    <w:p w:rsidR="008D729E" w:rsidRDefault="008D729E" w:rsidP="00117945">
      <w:pPr>
        <w:rPr>
          <w:sz w:val="18"/>
          <w:szCs w:val="18"/>
        </w:rPr>
      </w:pPr>
    </w:p>
    <w:p w:rsidR="00883269" w:rsidRDefault="00883269" w:rsidP="00117945">
      <w:pPr>
        <w:rPr>
          <w:sz w:val="18"/>
          <w:szCs w:val="18"/>
        </w:rPr>
      </w:pPr>
    </w:p>
    <w:tbl>
      <w:tblPr>
        <w:tblStyle w:val="Grilledutableau1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2305"/>
        <w:gridCol w:w="8161"/>
      </w:tblGrid>
      <w:tr w:rsidR="00883269" w:rsidRPr="00883269" w:rsidTr="00571FCE">
        <w:trPr>
          <w:trHeight w:val="928"/>
        </w:trPr>
        <w:tc>
          <w:tcPr>
            <w:tcW w:w="1094" w:type="pct"/>
            <w:shd w:val="clear" w:color="auto" w:fill="FFFFFF" w:themeFill="background1"/>
          </w:tcPr>
          <w:p w:rsidR="00883269" w:rsidRPr="00883269" w:rsidRDefault="00883269" w:rsidP="00883269">
            <w:pPr>
              <w:rPr>
                <w:b/>
                <w:sz w:val="24"/>
                <w:szCs w:val="24"/>
              </w:rPr>
            </w:pPr>
            <w:r w:rsidRPr="00883269">
              <w:rPr>
                <w:b/>
                <w:sz w:val="24"/>
                <w:szCs w:val="24"/>
              </w:rPr>
              <w:t>Votre interlocuteur</w:t>
            </w:r>
          </w:p>
        </w:tc>
        <w:tc>
          <w:tcPr>
            <w:tcW w:w="3873" w:type="pct"/>
            <w:shd w:val="clear" w:color="auto" w:fill="FFFFFF" w:themeFill="background1"/>
          </w:tcPr>
          <w:p w:rsidR="00883269" w:rsidRPr="00883269" w:rsidRDefault="00982EE2" w:rsidP="00883269">
            <w:pPr>
              <w:ind w:left="357"/>
              <w:contextualSpacing/>
              <w:rPr>
                <w:i/>
                <w:sz w:val="24"/>
                <w:szCs w:val="24"/>
              </w:rPr>
            </w:pPr>
            <w:bookmarkStart w:id="0" w:name="_GoBack"/>
            <w:r w:rsidRPr="00CA2563">
              <w:rPr>
                <w:noProof/>
                <w:sz w:val="18"/>
                <w:szCs w:val="18"/>
                <w:lang w:eastAsia="fr-FR"/>
              </w:rPr>
              <w:drawing>
                <wp:anchor distT="0" distB="0" distL="114300" distR="114300" simplePos="0" relativeHeight="251663360" behindDoc="0" locked="0" layoutInCell="1" allowOverlap="1" wp14:anchorId="20587D9A" wp14:editId="7DD74C37">
                  <wp:simplePos x="0" y="0"/>
                  <wp:positionH relativeFrom="column">
                    <wp:posOffset>2487295</wp:posOffset>
                  </wp:positionH>
                  <wp:positionV relativeFrom="paragraph">
                    <wp:posOffset>502285</wp:posOffset>
                  </wp:positionV>
                  <wp:extent cx="1292832" cy="465444"/>
                  <wp:effectExtent l="0" t="0" r="3175" b="0"/>
                  <wp:wrapNone/>
                  <wp:docPr id="5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12"/>
                          <pic:cNvPicPr>
                            <a:picLocks noChangeAspect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92832" cy="4654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bookmarkEnd w:id="0"/>
            <w:r w:rsidR="00883269" w:rsidRPr="00883269">
              <w:rPr>
                <w:i/>
                <w:color w:val="BFBFBF" w:themeColor="background1" w:themeShade="BF"/>
                <w:sz w:val="24"/>
                <w:szCs w:val="24"/>
              </w:rPr>
              <w:t>Nom, prénom, fonction et téléphone du coordinateur du projet</w:t>
            </w:r>
          </w:p>
        </w:tc>
      </w:tr>
    </w:tbl>
    <w:tbl>
      <w:tblPr>
        <w:tblStyle w:val="Grilledutableau"/>
        <w:tblW w:w="5000" w:type="pct"/>
        <w:tblLook w:val="04A0" w:firstRow="1" w:lastRow="0" w:firstColumn="1" w:lastColumn="0" w:noHBand="0" w:noVBand="1"/>
      </w:tblPr>
      <w:tblGrid>
        <w:gridCol w:w="10466"/>
      </w:tblGrid>
      <w:tr w:rsidR="00883269" w:rsidRPr="00AC49D1" w:rsidTr="00571FCE"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</w:tcPr>
          <w:p w:rsidR="00883269" w:rsidRDefault="00705A6F" w:rsidP="00571FCE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Avec l’appui de </w:t>
            </w:r>
          </w:p>
          <w:p w:rsidR="00883269" w:rsidRDefault="00883269" w:rsidP="00571FCE">
            <w:pPr>
              <w:spacing w:after="40"/>
              <w:jc w:val="center"/>
              <w:rPr>
                <w:noProof/>
                <w:sz w:val="24"/>
                <w:szCs w:val="24"/>
                <w:lang w:eastAsia="fr-FR"/>
              </w:rPr>
            </w:pPr>
          </w:p>
          <w:p w:rsidR="00705A6F" w:rsidRPr="00AC49D1" w:rsidRDefault="00705A6F" w:rsidP="00571FCE">
            <w:pPr>
              <w:spacing w:after="40"/>
              <w:jc w:val="center"/>
              <w:rPr>
                <w:sz w:val="24"/>
                <w:szCs w:val="24"/>
              </w:rPr>
            </w:pPr>
          </w:p>
        </w:tc>
      </w:tr>
    </w:tbl>
    <w:p w:rsidR="00705A6F" w:rsidRPr="008D729E" w:rsidRDefault="00705A6F" w:rsidP="00117945">
      <w:pPr>
        <w:rPr>
          <w:sz w:val="18"/>
          <w:szCs w:val="18"/>
        </w:rPr>
      </w:pPr>
    </w:p>
    <w:sectPr w:rsidR="00705A6F" w:rsidRPr="008D729E" w:rsidSect="00AE463D">
      <w:pgSz w:w="11906" w:h="16838"/>
      <w:pgMar w:top="284" w:right="720" w:bottom="284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7E1B38"/>
    <w:multiLevelType w:val="hybridMultilevel"/>
    <w:tmpl w:val="EBDE615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6986E08"/>
    <w:multiLevelType w:val="hybridMultilevel"/>
    <w:tmpl w:val="1076ED52"/>
    <w:lvl w:ilvl="0" w:tplc="A6B87B8C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  <w:color w:val="6699FF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A3E5FBD"/>
    <w:multiLevelType w:val="hybridMultilevel"/>
    <w:tmpl w:val="037C237C"/>
    <w:lvl w:ilvl="0" w:tplc="D4507AA8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  <w:i w:val="0"/>
        <w:color w:val="6699FF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C5D49B0"/>
    <w:multiLevelType w:val="hybridMultilevel"/>
    <w:tmpl w:val="5414F2E8"/>
    <w:lvl w:ilvl="0" w:tplc="955215EC">
      <w:start w:val="4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CDE1B0E"/>
    <w:multiLevelType w:val="hybridMultilevel"/>
    <w:tmpl w:val="E6526294"/>
    <w:lvl w:ilvl="0" w:tplc="F6FA79D2">
      <w:start w:val="3"/>
      <w:numFmt w:val="bullet"/>
      <w:lvlText w:val="-"/>
      <w:lvlJc w:val="left"/>
      <w:pPr>
        <w:ind w:left="36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2AC56FC0"/>
    <w:multiLevelType w:val="hybridMultilevel"/>
    <w:tmpl w:val="2A94F66E"/>
    <w:lvl w:ilvl="0" w:tplc="57863CF0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06727A7"/>
    <w:multiLevelType w:val="hybridMultilevel"/>
    <w:tmpl w:val="CF663382"/>
    <w:lvl w:ilvl="0" w:tplc="24FC2568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i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32AF124E"/>
    <w:multiLevelType w:val="hybridMultilevel"/>
    <w:tmpl w:val="DA48911A"/>
    <w:lvl w:ilvl="0" w:tplc="040C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342B05D7"/>
    <w:multiLevelType w:val="hybridMultilevel"/>
    <w:tmpl w:val="719001F2"/>
    <w:lvl w:ilvl="0" w:tplc="F034A918">
      <w:start w:val="4"/>
      <w:numFmt w:val="bullet"/>
      <w:lvlText w:val=""/>
      <w:lvlJc w:val="left"/>
      <w:pPr>
        <w:ind w:left="1812" w:hanging="360"/>
      </w:pPr>
      <w:rPr>
        <w:rFonts w:ascii="Symbol" w:eastAsiaTheme="minorHAnsi" w:hAnsi="Symbol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253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5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7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9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41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13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5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72" w:hanging="360"/>
      </w:pPr>
      <w:rPr>
        <w:rFonts w:ascii="Wingdings" w:hAnsi="Wingdings" w:hint="default"/>
      </w:rPr>
    </w:lvl>
  </w:abstractNum>
  <w:abstractNum w:abstractNumId="9" w15:restartNumberingAfterBreak="0">
    <w:nsid w:val="36F8754C"/>
    <w:multiLevelType w:val="hybridMultilevel"/>
    <w:tmpl w:val="562C3B62"/>
    <w:lvl w:ilvl="0" w:tplc="040C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70B678B"/>
    <w:multiLevelType w:val="hybridMultilevel"/>
    <w:tmpl w:val="12A47DEA"/>
    <w:lvl w:ilvl="0" w:tplc="040C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415A62B8"/>
    <w:multiLevelType w:val="hybridMultilevel"/>
    <w:tmpl w:val="C584F33E"/>
    <w:lvl w:ilvl="0" w:tplc="F1FE6270">
      <w:start w:val="4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41931BE"/>
    <w:multiLevelType w:val="hybridMultilevel"/>
    <w:tmpl w:val="EB8613F0"/>
    <w:lvl w:ilvl="0" w:tplc="D4507AA8">
      <w:numFmt w:val="bullet"/>
      <w:lvlText w:val="-"/>
      <w:lvlJc w:val="left"/>
      <w:pPr>
        <w:ind w:left="1080" w:hanging="360"/>
      </w:pPr>
      <w:rPr>
        <w:rFonts w:ascii="Calibri" w:eastAsiaTheme="minorHAnsi" w:hAnsi="Calibri" w:cstheme="minorBidi" w:hint="default"/>
        <w:i w:val="0"/>
        <w:color w:val="6699FF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447F066A"/>
    <w:multiLevelType w:val="hybridMultilevel"/>
    <w:tmpl w:val="7AEAFADA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i w:val="0"/>
        <w:color w:val="6699FF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47E97D18"/>
    <w:multiLevelType w:val="hybridMultilevel"/>
    <w:tmpl w:val="AF748EC6"/>
    <w:lvl w:ilvl="0" w:tplc="24FC2568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i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95C6907"/>
    <w:multiLevelType w:val="hybridMultilevel"/>
    <w:tmpl w:val="FEE8B7DE"/>
    <w:lvl w:ilvl="0" w:tplc="4168C84C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  <w:color w:val="1F497D" w:themeColor="text2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69330DCC"/>
    <w:multiLevelType w:val="hybridMultilevel"/>
    <w:tmpl w:val="E6DAC0DE"/>
    <w:lvl w:ilvl="0" w:tplc="040C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0"/>
  </w:num>
  <w:num w:numId="3">
    <w:abstractNumId w:val="9"/>
  </w:num>
  <w:num w:numId="4">
    <w:abstractNumId w:val="16"/>
  </w:num>
  <w:num w:numId="5">
    <w:abstractNumId w:val="4"/>
  </w:num>
  <w:num w:numId="6">
    <w:abstractNumId w:val="7"/>
  </w:num>
  <w:num w:numId="7">
    <w:abstractNumId w:val="15"/>
  </w:num>
  <w:num w:numId="8">
    <w:abstractNumId w:val="1"/>
  </w:num>
  <w:num w:numId="9">
    <w:abstractNumId w:val="5"/>
  </w:num>
  <w:num w:numId="10">
    <w:abstractNumId w:val="8"/>
  </w:num>
  <w:num w:numId="11">
    <w:abstractNumId w:val="11"/>
  </w:num>
  <w:num w:numId="12">
    <w:abstractNumId w:val="3"/>
  </w:num>
  <w:num w:numId="13">
    <w:abstractNumId w:val="2"/>
  </w:num>
  <w:num w:numId="14">
    <w:abstractNumId w:val="12"/>
  </w:num>
  <w:num w:numId="15">
    <w:abstractNumId w:val="13"/>
  </w:num>
  <w:num w:numId="16">
    <w:abstractNumId w:val="6"/>
  </w:num>
  <w:num w:numId="17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763C"/>
    <w:rsid w:val="00007413"/>
    <w:rsid w:val="0001168A"/>
    <w:rsid w:val="0001754B"/>
    <w:rsid w:val="000200CE"/>
    <w:rsid w:val="0003376D"/>
    <w:rsid w:val="00097AAB"/>
    <w:rsid w:val="000E1EE2"/>
    <w:rsid w:val="00117945"/>
    <w:rsid w:val="001D3C7C"/>
    <w:rsid w:val="001D7E0A"/>
    <w:rsid w:val="0024093A"/>
    <w:rsid w:val="002723AF"/>
    <w:rsid w:val="00290A75"/>
    <w:rsid w:val="0029367C"/>
    <w:rsid w:val="002D456A"/>
    <w:rsid w:val="002F4147"/>
    <w:rsid w:val="002F6659"/>
    <w:rsid w:val="00305350"/>
    <w:rsid w:val="00327582"/>
    <w:rsid w:val="00372AC4"/>
    <w:rsid w:val="00396CFC"/>
    <w:rsid w:val="003D763C"/>
    <w:rsid w:val="003E19D4"/>
    <w:rsid w:val="00533EC2"/>
    <w:rsid w:val="005A1CA3"/>
    <w:rsid w:val="005C2785"/>
    <w:rsid w:val="005D47A4"/>
    <w:rsid w:val="00604005"/>
    <w:rsid w:val="00616D85"/>
    <w:rsid w:val="00620DA4"/>
    <w:rsid w:val="0064068D"/>
    <w:rsid w:val="00676B24"/>
    <w:rsid w:val="00705A6F"/>
    <w:rsid w:val="007067FE"/>
    <w:rsid w:val="00715507"/>
    <w:rsid w:val="00720B0C"/>
    <w:rsid w:val="007B05CE"/>
    <w:rsid w:val="007B62E4"/>
    <w:rsid w:val="007D3BB0"/>
    <w:rsid w:val="00822F7C"/>
    <w:rsid w:val="008256C4"/>
    <w:rsid w:val="00883269"/>
    <w:rsid w:val="0088691B"/>
    <w:rsid w:val="008A3CE2"/>
    <w:rsid w:val="008D729E"/>
    <w:rsid w:val="008F1E0D"/>
    <w:rsid w:val="00913DFE"/>
    <w:rsid w:val="00920698"/>
    <w:rsid w:val="00974DC3"/>
    <w:rsid w:val="00982EE2"/>
    <w:rsid w:val="009C3C2B"/>
    <w:rsid w:val="009D1F41"/>
    <w:rsid w:val="009E14D6"/>
    <w:rsid w:val="00A20C4D"/>
    <w:rsid w:val="00A247B1"/>
    <w:rsid w:val="00A40E42"/>
    <w:rsid w:val="00A936DD"/>
    <w:rsid w:val="00AA43CE"/>
    <w:rsid w:val="00AA6EAF"/>
    <w:rsid w:val="00AC49D1"/>
    <w:rsid w:val="00AE463D"/>
    <w:rsid w:val="00AF0419"/>
    <w:rsid w:val="00B03A4F"/>
    <w:rsid w:val="00B1310B"/>
    <w:rsid w:val="00B220E8"/>
    <w:rsid w:val="00B87D6A"/>
    <w:rsid w:val="00BB796A"/>
    <w:rsid w:val="00BD5B9A"/>
    <w:rsid w:val="00BD779D"/>
    <w:rsid w:val="00BE7E23"/>
    <w:rsid w:val="00C16B5B"/>
    <w:rsid w:val="00C2656A"/>
    <w:rsid w:val="00D152F3"/>
    <w:rsid w:val="00D20488"/>
    <w:rsid w:val="00D359B3"/>
    <w:rsid w:val="00D44B5E"/>
    <w:rsid w:val="00D50FC2"/>
    <w:rsid w:val="00DE046A"/>
    <w:rsid w:val="00DF5CC7"/>
    <w:rsid w:val="00E310FF"/>
    <w:rsid w:val="00E47B52"/>
    <w:rsid w:val="00E94E8B"/>
    <w:rsid w:val="00EB724B"/>
    <w:rsid w:val="00ED4DC3"/>
    <w:rsid w:val="00EE44C9"/>
    <w:rsid w:val="00F07F1D"/>
    <w:rsid w:val="00F251CF"/>
    <w:rsid w:val="00F4257F"/>
    <w:rsid w:val="00F962EC"/>
    <w:rsid w:val="00FF5B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enu v:ext="edit" fillcolor="none [3212]"/>
    </o:shapedefaults>
    <o:shapelayout v:ext="edit">
      <o:idmap v:ext="edit" data="1"/>
    </o:shapelayout>
  </w:shapeDefaults>
  <w:decimalSymbol w:val=","/>
  <w:listSeparator w:val=";"/>
  <w14:docId w14:val="47CF4841"/>
  <w15:docId w15:val="{DFBA65C9-39A4-41AD-8170-198309A347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2D45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D456A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DF5CC7"/>
    <w:pPr>
      <w:ind w:left="720"/>
      <w:contextualSpacing/>
    </w:pPr>
  </w:style>
  <w:style w:type="table" w:styleId="Grilledutableau">
    <w:name w:val="Table Grid"/>
    <w:basedOn w:val="TableauNormal"/>
    <w:uiPriority w:val="59"/>
    <w:rsid w:val="00097A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1">
    <w:name w:val="Grille du tableau1"/>
    <w:basedOn w:val="TableauNormal"/>
    <w:next w:val="Grilledutableau"/>
    <w:uiPriority w:val="59"/>
    <w:rsid w:val="008832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QuickStyle" Target="diagrams/quickStyle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diagramLayout" Target="diagrams/layout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diagramData" Target="diagrams/data1.xml"/><Relationship Id="rId11" Type="http://schemas.openxmlformats.org/officeDocument/2006/relationships/image" Target="media/image2.png"/><Relationship Id="rId5" Type="http://schemas.openxmlformats.org/officeDocument/2006/relationships/image" Target="media/image1.jpeg"/><Relationship Id="rId10" Type="http://schemas.microsoft.com/office/2007/relationships/diagramDrawing" Target="diagrams/drawing1.xml"/><Relationship Id="rId4" Type="http://schemas.openxmlformats.org/officeDocument/2006/relationships/webSettings" Target="webSettings.xml"/><Relationship Id="rId9" Type="http://schemas.openxmlformats.org/officeDocument/2006/relationships/diagramColors" Target="diagrams/colors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colorful5">
  <dgm:title val=""/>
  <dgm:desc val=""/>
  <dgm:catLst>
    <dgm:cat type="colorful" pri="10500"/>
  </dgm:catLst>
  <dgm:styleLbl name="node0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5"/>
      <a:schemeClr val="accent6"/>
    </dgm:fillClrLst>
    <dgm:linClrLst>
      <a:schemeClr val="accent5"/>
      <a:schemeClr val="accent6"/>
    </dgm:linClrLst>
    <dgm:effectClrLst/>
    <dgm:txLinClrLst/>
    <dgm:txFillClrLst/>
    <dgm:txEffectClrLst/>
  </dgm:styleLbl>
  <dgm:styleLbl name="lnNode1">
    <dgm:fillClrLst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5">
        <a:alpha val="50000"/>
      </a:schemeClr>
      <a:schemeClr val="accent6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5">
        <a:tint val="50000"/>
      </a:schemeClr>
      <a:schemeClr val="accent6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5">
        <a:tint val="50000"/>
      </a:schemeClr>
      <a:schemeClr val="accent6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5">
        <a:tint val="50000"/>
      </a:schemeClr>
      <a:schemeClr val="accent6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fgSibTrans2D1">
    <dgm:fillClrLst>
      <a:schemeClr val="accent5"/>
      <a:schemeClr val="accent6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>
      <a:schemeClr val="accent5"/>
      <a:schemeClr val="accent6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/>
    <dgm:linClrLst>
      <a:schemeClr val="accent5"/>
      <a:schemeClr val="accent6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5"/>
    </dgm:fillClrLst>
    <dgm:linClrLst meth="repeat">
      <a:schemeClr val="accent5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5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1">
    <dgm:fillClrLst meth="repeat">
      <a:schemeClr val="accent6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2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1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5"/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6">
        <a:tint val="90000"/>
      </a:schemeClr>
    </dgm:fillClrLst>
    <dgm:linClrLst meth="repeat">
      <a:schemeClr val="accent6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6">
        <a:tint val="70000"/>
      </a:schemeClr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6">
        <a:tint val="50000"/>
      </a:schemeClr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5">
        <a:tint val="40000"/>
        <a:alpha val="90000"/>
      </a:schemeClr>
      <a:schemeClr val="accent6">
        <a:tint val="40000"/>
        <a:alpha val="90000"/>
      </a:schemeClr>
    </dgm:fillClrLst>
    <dgm:linClrLst>
      <a:schemeClr val="accent5">
        <a:tint val="40000"/>
        <a:alpha val="90000"/>
      </a:schemeClr>
      <a:schemeClr val="accent5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>
      <a:schemeClr val="accent5">
        <a:tint val="40000"/>
        <a:alpha val="90000"/>
      </a:schemeClr>
      <a:schemeClr val="accent6">
        <a:tint val="40000"/>
        <a:alpha val="90000"/>
      </a:schemeClr>
    </dgm:fillClrLst>
    <dgm:linClrLst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>
      <a:schemeClr val="accent5">
        <a:tint val="40000"/>
        <a:alpha val="90000"/>
      </a:schemeClr>
      <a:schemeClr val="accent6">
        <a:tint val="40000"/>
        <a:alpha val="90000"/>
      </a:schemeClr>
    </dgm:fillClrLst>
    <dgm:linClrLst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6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2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5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5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5">
        <a:tint val="50000"/>
        <a:alpha val="40000"/>
      </a:schemeClr>
    </dgm:fillClrLst>
    <dgm:linClrLst meth="repeat">
      <a:schemeClr val="accent5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5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15F3A5FC-A680-495C-9F54-9BDC54145D75}" type="doc">
      <dgm:prSet loTypeId="urn:microsoft.com/office/officeart/2009/3/layout/RandomtoResultProcess" loCatId="process" qsTypeId="urn:microsoft.com/office/officeart/2005/8/quickstyle/simple1" qsCatId="simple" csTypeId="urn:microsoft.com/office/officeart/2005/8/colors/colorful5" csCatId="colorful" phldr="1"/>
      <dgm:spPr/>
    </dgm:pt>
    <dgm:pt modelId="{53D0FDC4-94EF-469E-89F2-EF4437359C43}">
      <dgm:prSet phldrT="[Texte]" custT="1"/>
      <dgm:spPr/>
      <dgm:t>
        <a:bodyPr/>
        <a:lstStyle/>
        <a:p>
          <a:pPr algn="ctr"/>
          <a:r>
            <a:rPr lang="fr-FR" sz="1200" b="1">
              <a:solidFill>
                <a:sysClr val="windowText" lastClr="000000"/>
              </a:solidFill>
            </a:rPr>
            <a:t>Déploiement</a:t>
          </a:r>
          <a:br>
            <a:rPr lang="fr-FR" sz="1200" b="1">
              <a:solidFill>
                <a:sysClr val="windowText" lastClr="000000"/>
              </a:solidFill>
            </a:rPr>
          </a:br>
          <a:r>
            <a:rPr lang="fr-FR" sz="1200" b="1">
              <a:solidFill>
                <a:sysClr val="windowText" lastClr="000000"/>
              </a:solidFill>
            </a:rPr>
            <a:t>du plan d'actions</a:t>
          </a:r>
        </a:p>
      </dgm:t>
    </dgm:pt>
    <dgm:pt modelId="{DB4652C4-7376-4185-8863-46B0A2782C9D}" type="parTrans" cxnId="{3861358E-37B7-4713-A0F7-2936A61A3EEF}">
      <dgm:prSet/>
      <dgm:spPr/>
      <dgm:t>
        <a:bodyPr/>
        <a:lstStyle/>
        <a:p>
          <a:endParaRPr lang="fr-FR"/>
        </a:p>
      </dgm:t>
    </dgm:pt>
    <dgm:pt modelId="{39AFDA54-5132-448C-9BAC-58A8A9AFEFB1}" type="sibTrans" cxnId="{3861358E-37B7-4713-A0F7-2936A61A3EEF}">
      <dgm:prSet/>
      <dgm:spPr/>
      <dgm:t>
        <a:bodyPr/>
        <a:lstStyle/>
        <a:p>
          <a:endParaRPr lang="fr-FR"/>
        </a:p>
      </dgm:t>
    </dgm:pt>
    <dgm:pt modelId="{24F9D43C-71C2-45A8-9653-C0105912C7E8}">
      <dgm:prSet phldrT="[Texte]" custT="1"/>
      <dgm:spPr/>
      <dgm:t>
        <a:bodyPr/>
        <a:lstStyle/>
        <a:p>
          <a:pPr algn="ctr"/>
          <a:r>
            <a:rPr lang="fr-FR" sz="1200" b="1">
              <a:solidFill>
                <a:sysClr val="windowText" lastClr="000000"/>
              </a:solidFill>
            </a:rPr>
            <a:t>Points d'étape réguliers avec l'ensemble de l'équipe</a:t>
          </a:r>
        </a:p>
      </dgm:t>
    </dgm:pt>
    <dgm:pt modelId="{5BCC29CE-01D5-4976-BDFF-A65B2C6C5AC5}" type="parTrans" cxnId="{04442D1F-4166-4887-9A87-5E2C420252E3}">
      <dgm:prSet/>
      <dgm:spPr/>
      <dgm:t>
        <a:bodyPr/>
        <a:lstStyle/>
        <a:p>
          <a:endParaRPr lang="fr-FR"/>
        </a:p>
      </dgm:t>
    </dgm:pt>
    <dgm:pt modelId="{8F0A9A20-0924-4B4E-97D1-0F6DDCCB4C9C}" type="sibTrans" cxnId="{04442D1F-4166-4887-9A87-5E2C420252E3}">
      <dgm:prSet/>
      <dgm:spPr/>
      <dgm:t>
        <a:bodyPr/>
        <a:lstStyle/>
        <a:p>
          <a:endParaRPr lang="fr-FR"/>
        </a:p>
      </dgm:t>
    </dgm:pt>
    <dgm:pt modelId="{8F6C9153-51BD-47A4-BAC0-F046FA2E14B5}">
      <dgm:prSet phldrT="[Texte]" custT="1"/>
      <dgm:spPr/>
      <dgm:t>
        <a:bodyPr/>
        <a:lstStyle/>
        <a:p>
          <a:pPr algn="ctr"/>
          <a:r>
            <a:rPr lang="fr-FR" sz="1200" b="1">
              <a:solidFill>
                <a:sysClr val="windowText" lastClr="000000"/>
              </a:solidFill>
            </a:rPr>
            <a:t>Evaluation des progrès</a:t>
          </a:r>
          <a:r>
            <a:rPr lang="fr-FR" sz="1200" b="1">
              <a:solidFill>
                <a:schemeClr val="accent6"/>
              </a:solidFill>
            </a:rPr>
            <a:t>és</a:t>
          </a:r>
        </a:p>
      </dgm:t>
    </dgm:pt>
    <dgm:pt modelId="{C30456C2-3B38-4650-9294-53A503FE1E67}" type="parTrans" cxnId="{8BC34280-D1A2-40D6-918B-4165E299BA86}">
      <dgm:prSet/>
      <dgm:spPr/>
      <dgm:t>
        <a:bodyPr/>
        <a:lstStyle/>
        <a:p>
          <a:endParaRPr lang="fr-FR"/>
        </a:p>
      </dgm:t>
    </dgm:pt>
    <dgm:pt modelId="{39D3E097-733A-4D43-AE54-57B92B144C45}" type="sibTrans" cxnId="{8BC34280-D1A2-40D6-918B-4165E299BA86}">
      <dgm:prSet/>
      <dgm:spPr/>
      <dgm:t>
        <a:bodyPr/>
        <a:lstStyle/>
        <a:p>
          <a:endParaRPr lang="fr-FR"/>
        </a:p>
      </dgm:t>
    </dgm:pt>
    <dgm:pt modelId="{DE51DECF-DE0C-40EB-B88A-D4B3E5C7D46F}" type="pres">
      <dgm:prSet presAssocID="{15F3A5FC-A680-495C-9F54-9BDC54145D75}" presName="Name0" presStyleCnt="0">
        <dgm:presLayoutVars>
          <dgm:dir/>
          <dgm:animOne val="branch"/>
          <dgm:animLvl val="lvl"/>
        </dgm:presLayoutVars>
      </dgm:prSet>
      <dgm:spPr/>
    </dgm:pt>
    <dgm:pt modelId="{C4045E32-D4E1-4E68-9BFB-89C5255EAB9B}" type="pres">
      <dgm:prSet presAssocID="{53D0FDC4-94EF-469E-89F2-EF4437359C43}" presName="chaos" presStyleCnt="0"/>
      <dgm:spPr/>
    </dgm:pt>
    <dgm:pt modelId="{DE31A70E-4C31-4B07-B6E2-5376D12BEA43}" type="pres">
      <dgm:prSet presAssocID="{53D0FDC4-94EF-469E-89F2-EF4437359C43}" presName="parTx1" presStyleLbl="revTx" presStyleIdx="0" presStyleCnt="2"/>
      <dgm:spPr/>
      <dgm:t>
        <a:bodyPr/>
        <a:lstStyle/>
        <a:p>
          <a:endParaRPr lang="fr-FR"/>
        </a:p>
      </dgm:t>
    </dgm:pt>
    <dgm:pt modelId="{36521A00-11DC-4A5C-A095-1367001ECEC9}" type="pres">
      <dgm:prSet presAssocID="{53D0FDC4-94EF-469E-89F2-EF4437359C43}" presName="c1" presStyleLbl="node1" presStyleIdx="0" presStyleCnt="19"/>
      <dgm:spPr/>
    </dgm:pt>
    <dgm:pt modelId="{A9D2E1C0-D9F3-482A-B977-E8D5685C9AA6}" type="pres">
      <dgm:prSet presAssocID="{53D0FDC4-94EF-469E-89F2-EF4437359C43}" presName="c2" presStyleLbl="node1" presStyleIdx="1" presStyleCnt="19"/>
      <dgm:spPr/>
    </dgm:pt>
    <dgm:pt modelId="{38DD9CE9-E7FE-4172-9FC1-410993B05418}" type="pres">
      <dgm:prSet presAssocID="{53D0FDC4-94EF-469E-89F2-EF4437359C43}" presName="c3" presStyleLbl="node1" presStyleIdx="2" presStyleCnt="19"/>
      <dgm:spPr/>
    </dgm:pt>
    <dgm:pt modelId="{D1FDD0B3-97DB-4F18-84BB-8396CBC7AC8D}" type="pres">
      <dgm:prSet presAssocID="{53D0FDC4-94EF-469E-89F2-EF4437359C43}" presName="c4" presStyleLbl="node1" presStyleIdx="3" presStyleCnt="19"/>
      <dgm:spPr/>
    </dgm:pt>
    <dgm:pt modelId="{A2BB21E1-5DD6-4C60-85E3-19172F79A48D}" type="pres">
      <dgm:prSet presAssocID="{53D0FDC4-94EF-469E-89F2-EF4437359C43}" presName="c5" presStyleLbl="node1" presStyleIdx="4" presStyleCnt="19"/>
      <dgm:spPr/>
    </dgm:pt>
    <dgm:pt modelId="{3FE64EBD-257C-42A2-AB99-0C06FE5EF8B8}" type="pres">
      <dgm:prSet presAssocID="{53D0FDC4-94EF-469E-89F2-EF4437359C43}" presName="c6" presStyleLbl="node1" presStyleIdx="5" presStyleCnt="19"/>
      <dgm:spPr/>
    </dgm:pt>
    <dgm:pt modelId="{4558E655-AD14-4ACD-A030-ACDD9377C93D}" type="pres">
      <dgm:prSet presAssocID="{53D0FDC4-94EF-469E-89F2-EF4437359C43}" presName="c7" presStyleLbl="node1" presStyleIdx="6" presStyleCnt="19"/>
      <dgm:spPr/>
    </dgm:pt>
    <dgm:pt modelId="{68F59E2A-A6E5-445C-B4BD-9F892F182677}" type="pres">
      <dgm:prSet presAssocID="{53D0FDC4-94EF-469E-89F2-EF4437359C43}" presName="c8" presStyleLbl="node1" presStyleIdx="7" presStyleCnt="19"/>
      <dgm:spPr/>
    </dgm:pt>
    <dgm:pt modelId="{7EC9DDD3-44A9-488F-A6AB-1A5F975FC969}" type="pres">
      <dgm:prSet presAssocID="{53D0FDC4-94EF-469E-89F2-EF4437359C43}" presName="c9" presStyleLbl="node1" presStyleIdx="8" presStyleCnt="19"/>
      <dgm:spPr/>
    </dgm:pt>
    <dgm:pt modelId="{D579C03F-99B1-416A-8DC5-F8C589E90D34}" type="pres">
      <dgm:prSet presAssocID="{53D0FDC4-94EF-469E-89F2-EF4437359C43}" presName="c10" presStyleLbl="node1" presStyleIdx="9" presStyleCnt="19"/>
      <dgm:spPr/>
    </dgm:pt>
    <dgm:pt modelId="{CC91AAF6-7436-4101-8E0E-5C7261970565}" type="pres">
      <dgm:prSet presAssocID="{53D0FDC4-94EF-469E-89F2-EF4437359C43}" presName="c11" presStyleLbl="node1" presStyleIdx="10" presStyleCnt="19"/>
      <dgm:spPr/>
    </dgm:pt>
    <dgm:pt modelId="{B4016FC4-7C1F-4E2F-B903-F59DD48A5425}" type="pres">
      <dgm:prSet presAssocID="{53D0FDC4-94EF-469E-89F2-EF4437359C43}" presName="c12" presStyleLbl="node1" presStyleIdx="11" presStyleCnt="19"/>
      <dgm:spPr/>
    </dgm:pt>
    <dgm:pt modelId="{C228D1D1-76F5-4068-ADEC-05D1762E2D9A}" type="pres">
      <dgm:prSet presAssocID="{53D0FDC4-94EF-469E-89F2-EF4437359C43}" presName="c13" presStyleLbl="node1" presStyleIdx="12" presStyleCnt="19"/>
      <dgm:spPr/>
    </dgm:pt>
    <dgm:pt modelId="{E8E024AC-23E5-47C0-BE84-218794EF4FA2}" type="pres">
      <dgm:prSet presAssocID="{53D0FDC4-94EF-469E-89F2-EF4437359C43}" presName="c14" presStyleLbl="node1" presStyleIdx="13" presStyleCnt="19"/>
      <dgm:spPr/>
    </dgm:pt>
    <dgm:pt modelId="{BAC8FE71-53B9-4B10-BFD5-561EC5588C0F}" type="pres">
      <dgm:prSet presAssocID="{53D0FDC4-94EF-469E-89F2-EF4437359C43}" presName="c15" presStyleLbl="node1" presStyleIdx="14" presStyleCnt="19"/>
      <dgm:spPr/>
    </dgm:pt>
    <dgm:pt modelId="{9EC936C9-9B2F-4F43-87EA-A1738CA3051B}" type="pres">
      <dgm:prSet presAssocID="{53D0FDC4-94EF-469E-89F2-EF4437359C43}" presName="c16" presStyleLbl="node1" presStyleIdx="15" presStyleCnt="19"/>
      <dgm:spPr/>
    </dgm:pt>
    <dgm:pt modelId="{645BD6FA-1E27-4314-8D8D-3CA5BAF9E94C}" type="pres">
      <dgm:prSet presAssocID="{53D0FDC4-94EF-469E-89F2-EF4437359C43}" presName="c17" presStyleLbl="node1" presStyleIdx="16" presStyleCnt="19"/>
      <dgm:spPr/>
    </dgm:pt>
    <dgm:pt modelId="{B1777891-4EBD-42D9-A73E-2C553A94E162}" type="pres">
      <dgm:prSet presAssocID="{53D0FDC4-94EF-469E-89F2-EF4437359C43}" presName="c18" presStyleLbl="node1" presStyleIdx="17" presStyleCnt="19"/>
      <dgm:spPr/>
    </dgm:pt>
    <dgm:pt modelId="{1FD746A6-BEF7-42D4-A065-99593CDDEE0C}" type="pres">
      <dgm:prSet presAssocID="{39AFDA54-5132-448C-9BAC-58A8A9AFEFB1}" presName="chevronComposite1" presStyleCnt="0"/>
      <dgm:spPr/>
    </dgm:pt>
    <dgm:pt modelId="{CB029C9F-A3BD-45D9-B118-878E19B3A67F}" type="pres">
      <dgm:prSet presAssocID="{39AFDA54-5132-448C-9BAC-58A8A9AFEFB1}" presName="chevron1" presStyleLbl="sibTrans2D1" presStyleIdx="0" presStyleCnt="2"/>
      <dgm:spPr/>
    </dgm:pt>
    <dgm:pt modelId="{F18B7CF4-72FF-4C58-B056-8C8999ACC7F1}" type="pres">
      <dgm:prSet presAssocID="{39AFDA54-5132-448C-9BAC-58A8A9AFEFB1}" presName="spChevron1" presStyleCnt="0"/>
      <dgm:spPr/>
    </dgm:pt>
    <dgm:pt modelId="{F2A0878C-44DB-4C4A-A974-57EC09BE6E77}" type="pres">
      <dgm:prSet presAssocID="{24F9D43C-71C2-45A8-9653-C0105912C7E8}" presName="middle" presStyleCnt="0"/>
      <dgm:spPr/>
    </dgm:pt>
    <dgm:pt modelId="{227FE6F9-B224-4029-B8D0-F4D9F09B248C}" type="pres">
      <dgm:prSet presAssocID="{24F9D43C-71C2-45A8-9653-C0105912C7E8}" presName="parTxMid" presStyleLbl="revTx" presStyleIdx="1" presStyleCnt="2"/>
      <dgm:spPr/>
      <dgm:t>
        <a:bodyPr/>
        <a:lstStyle/>
        <a:p>
          <a:endParaRPr lang="fr-FR"/>
        </a:p>
      </dgm:t>
    </dgm:pt>
    <dgm:pt modelId="{37F38F59-8A83-4DB3-84E9-443DE67BC3F0}" type="pres">
      <dgm:prSet presAssocID="{24F9D43C-71C2-45A8-9653-C0105912C7E8}" presName="spMid" presStyleCnt="0"/>
      <dgm:spPr/>
    </dgm:pt>
    <dgm:pt modelId="{43608066-3F3F-41DB-BAC5-13466EF160D5}" type="pres">
      <dgm:prSet presAssocID="{8F0A9A20-0924-4B4E-97D1-0F6DDCCB4C9C}" presName="chevronComposite1" presStyleCnt="0"/>
      <dgm:spPr/>
    </dgm:pt>
    <dgm:pt modelId="{A0BE41B3-76C9-429A-8F31-EA1F640BFF9D}" type="pres">
      <dgm:prSet presAssocID="{8F0A9A20-0924-4B4E-97D1-0F6DDCCB4C9C}" presName="chevron1" presStyleLbl="sibTrans2D1" presStyleIdx="1" presStyleCnt="2"/>
      <dgm:spPr/>
    </dgm:pt>
    <dgm:pt modelId="{EB6E792C-7523-47F3-BE80-9CA8F23CC43A}" type="pres">
      <dgm:prSet presAssocID="{8F0A9A20-0924-4B4E-97D1-0F6DDCCB4C9C}" presName="spChevron1" presStyleCnt="0"/>
      <dgm:spPr/>
    </dgm:pt>
    <dgm:pt modelId="{67AFDF82-5955-463A-81BC-CF872A3E1C6F}" type="pres">
      <dgm:prSet presAssocID="{8F6C9153-51BD-47A4-BAC0-F046FA2E14B5}" presName="last" presStyleCnt="0"/>
      <dgm:spPr/>
    </dgm:pt>
    <dgm:pt modelId="{EB2201B2-1C35-4C28-B690-34D2C05F6590}" type="pres">
      <dgm:prSet presAssocID="{8F6C9153-51BD-47A4-BAC0-F046FA2E14B5}" presName="circleTx" presStyleLbl="node1" presStyleIdx="18" presStyleCnt="19"/>
      <dgm:spPr/>
      <dgm:t>
        <a:bodyPr/>
        <a:lstStyle/>
        <a:p>
          <a:endParaRPr lang="fr-FR"/>
        </a:p>
      </dgm:t>
    </dgm:pt>
    <dgm:pt modelId="{46A494A0-D4E2-46C4-94D7-04E030292EA9}" type="pres">
      <dgm:prSet presAssocID="{8F6C9153-51BD-47A4-BAC0-F046FA2E14B5}" presName="spN" presStyleCnt="0"/>
      <dgm:spPr/>
    </dgm:pt>
  </dgm:ptLst>
  <dgm:cxnLst>
    <dgm:cxn modelId="{1A2442EF-119C-4AF6-82A6-BBD4ACD61AEF}" type="presOf" srcId="{15F3A5FC-A680-495C-9F54-9BDC54145D75}" destId="{DE51DECF-DE0C-40EB-B88A-D4B3E5C7D46F}" srcOrd="0" destOrd="0" presId="urn:microsoft.com/office/officeart/2009/3/layout/RandomtoResultProcess"/>
    <dgm:cxn modelId="{E06CF4AC-FAE5-4240-BFE3-6E1B1FC864A1}" type="presOf" srcId="{8F6C9153-51BD-47A4-BAC0-F046FA2E14B5}" destId="{EB2201B2-1C35-4C28-B690-34D2C05F6590}" srcOrd="0" destOrd="0" presId="urn:microsoft.com/office/officeart/2009/3/layout/RandomtoResultProcess"/>
    <dgm:cxn modelId="{8BC34280-D1A2-40D6-918B-4165E299BA86}" srcId="{15F3A5FC-A680-495C-9F54-9BDC54145D75}" destId="{8F6C9153-51BD-47A4-BAC0-F046FA2E14B5}" srcOrd="2" destOrd="0" parTransId="{C30456C2-3B38-4650-9294-53A503FE1E67}" sibTransId="{39D3E097-733A-4D43-AE54-57B92B144C45}"/>
    <dgm:cxn modelId="{04442D1F-4166-4887-9A87-5E2C420252E3}" srcId="{15F3A5FC-A680-495C-9F54-9BDC54145D75}" destId="{24F9D43C-71C2-45A8-9653-C0105912C7E8}" srcOrd="1" destOrd="0" parTransId="{5BCC29CE-01D5-4976-BDFF-A65B2C6C5AC5}" sibTransId="{8F0A9A20-0924-4B4E-97D1-0F6DDCCB4C9C}"/>
    <dgm:cxn modelId="{3861358E-37B7-4713-A0F7-2936A61A3EEF}" srcId="{15F3A5FC-A680-495C-9F54-9BDC54145D75}" destId="{53D0FDC4-94EF-469E-89F2-EF4437359C43}" srcOrd="0" destOrd="0" parTransId="{DB4652C4-7376-4185-8863-46B0A2782C9D}" sibTransId="{39AFDA54-5132-448C-9BAC-58A8A9AFEFB1}"/>
    <dgm:cxn modelId="{58F28CFF-0BC9-4655-9652-4C2FAC29C9D0}" type="presOf" srcId="{53D0FDC4-94EF-469E-89F2-EF4437359C43}" destId="{DE31A70E-4C31-4B07-B6E2-5376D12BEA43}" srcOrd="0" destOrd="0" presId="urn:microsoft.com/office/officeart/2009/3/layout/RandomtoResultProcess"/>
    <dgm:cxn modelId="{138C4A16-0362-471F-8BDF-0A3EDCF87549}" type="presOf" srcId="{24F9D43C-71C2-45A8-9653-C0105912C7E8}" destId="{227FE6F9-B224-4029-B8D0-F4D9F09B248C}" srcOrd="0" destOrd="0" presId="urn:microsoft.com/office/officeart/2009/3/layout/RandomtoResultProcess"/>
    <dgm:cxn modelId="{07E51FF8-45D6-45D9-A24D-8429918B565A}" type="presParOf" srcId="{DE51DECF-DE0C-40EB-B88A-D4B3E5C7D46F}" destId="{C4045E32-D4E1-4E68-9BFB-89C5255EAB9B}" srcOrd="0" destOrd="0" presId="urn:microsoft.com/office/officeart/2009/3/layout/RandomtoResultProcess"/>
    <dgm:cxn modelId="{880C95FF-4EE8-4811-8B1C-182255A70CED}" type="presParOf" srcId="{C4045E32-D4E1-4E68-9BFB-89C5255EAB9B}" destId="{DE31A70E-4C31-4B07-B6E2-5376D12BEA43}" srcOrd="0" destOrd="0" presId="urn:microsoft.com/office/officeart/2009/3/layout/RandomtoResultProcess"/>
    <dgm:cxn modelId="{0BFAE8C6-B2AE-4E11-8DAA-C767957D747D}" type="presParOf" srcId="{C4045E32-D4E1-4E68-9BFB-89C5255EAB9B}" destId="{36521A00-11DC-4A5C-A095-1367001ECEC9}" srcOrd="1" destOrd="0" presId="urn:microsoft.com/office/officeart/2009/3/layout/RandomtoResultProcess"/>
    <dgm:cxn modelId="{92174018-195A-4F0F-A1DB-CFE4AA572585}" type="presParOf" srcId="{C4045E32-D4E1-4E68-9BFB-89C5255EAB9B}" destId="{A9D2E1C0-D9F3-482A-B977-E8D5685C9AA6}" srcOrd="2" destOrd="0" presId="urn:microsoft.com/office/officeart/2009/3/layout/RandomtoResultProcess"/>
    <dgm:cxn modelId="{1498DFE7-6654-49EA-ADBB-68D82D620DFF}" type="presParOf" srcId="{C4045E32-D4E1-4E68-9BFB-89C5255EAB9B}" destId="{38DD9CE9-E7FE-4172-9FC1-410993B05418}" srcOrd="3" destOrd="0" presId="urn:microsoft.com/office/officeart/2009/3/layout/RandomtoResultProcess"/>
    <dgm:cxn modelId="{4ED853C6-A77B-4F7F-8D89-5EB5A5272B0D}" type="presParOf" srcId="{C4045E32-D4E1-4E68-9BFB-89C5255EAB9B}" destId="{D1FDD0B3-97DB-4F18-84BB-8396CBC7AC8D}" srcOrd="4" destOrd="0" presId="urn:microsoft.com/office/officeart/2009/3/layout/RandomtoResultProcess"/>
    <dgm:cxn modelId="{21B0D4B4-9ABE-488C-A6B0-0E51B6E7556A}" type="presParOf" srcId="{C4045E32-D4E1-4E68-9BFB-89C5255EAB9B}" destId="{A2BB21E1-5DD6-4C60-85E3-19172F79A48D}" srcOrd="5" destOrd="0" presId="urn:microsoft.com/office/officeart/2009/3/layout/RandomtoResultProcess"/>
    <dgm:cxn modelId="{D4E2814B-9E7F-4BC1-A8C3-DF3D080E8F78}" type="presParOf" srcId="{C4045E32-D4E1-4E68-9BFB-89C5255EAB9B}" destId="{3FE64EBD-257C-42A2-AB99-0C06FE5EF8B8}" srcOrd="6" destOrd="0" presId="urn:microsoft.com/office/officeart/2009/3/layout/RandomtoResultProcess"/>
    <dgm:cxn modelId="{8803CA65-A646-4B50-B82C-30620BFEF310}" type="presParOf" srcId="{C4045E32-D4E1-4E68-9BFB-89C5255EAB9B}" destId="{4558E655-AD14-4ACD-A030-ACDD9377C93D}" srcOrd="7" destOrd="0" presId="urn:microsoft.com/office/officeart/2009/3/layout/RandomtoResultProcess"/>
    <dgm:cxn modelId="{D8123334-CF60-4FC4-8C96-7A5C82931D3C}" type="presParOf" srcId="{C4045E32-D4E1-4E68-9BFB-89C5255EAB9B}" destId="{68F59E2A-A6E5-445C-B4BD-9F892F182677}" srcOrd="8" destOrd="0" presId="urn:microsoft.com/office/officeart/2009/3/layout/RandomtoResultProcess"/>
    <dgm:cxn modelId="{0F43ED2E-8177-49A1-AD38-D873281C98B1}" type="presParOf" srcId="{C4045E32-D4E1-4E68-9BFB-89C5255EAB9B}" destId="{7EC9DDD3-44A9-488F-A6AB-1A5F975FC969}" srcOrd="9" destOrd="0" presId="urn:microsoft.com/office/officeart/2009/3/layout/RandomtoResultProcess"/>
    <dgm:cxn modelId="{FF7CC3F2-336C-49E1-9B0A-393A8AE05B23}" type="presParOf" srcId="{C4045E32-D4E1-4E68-9BFB-89C5255EAB9B}" destId="{D579C03F-99B1-416A-8DC5-F8C589E90D34}" srcOrd="10" destOrd="0" presId="urn:microsoft.com/office/officeart/2009/3/layout/RandomtoResultProcess"/>
    <dgm:cxn modelId="{21C10D69-644F-47FE-907B-38913137D44A}" type="presParOf" srcId="{C4045E32-D4E1-4E68-9BFB-89C5255EAB9B}" destId="{CC91AAF6-7436-4101-8E0E-5C7261970565}" srcOrd="11" destOrd="0" presId="urn:microsoft.com/office/officeart/2009/3/layout/RandomtoResultProcess"/>
    <dgm:cxn modelId="{66D602BE-349A-4C8D-8D83-4BBAB987AA45}" type="presParOf" srcId="{C4045E32-D4E1-4E68-9BFB-89C5255EAB9B}" destId="{B4016FC4-7C1F-4E2F-B903-F59DD48A5425}" srcOrd="12" destOrd="0" presId="urn:microsoft.com/office/officeart/2009/3/layout/RandomtoResultProcess"/>
    <dgm:cxn modelId="{047CFA80-7778-4A4F-A7EF-FC764C7A2D40}" type="presParOf" srcId="{C4045E32-D4E1-4E68-9BFB-89C5255EAB9B}" destId="{C228D1D1-76F5-4068-ADEC-05D1762E2D9A}" srcOrd="13" destOrd="0" presId="urn:microsoft.com/office/officeart/2009/3/layout/RandomtoResultProcess"/>
    <dgm:cxn modelId="{0AD79B4C-EEFD-44B3-9EBA-B864E97EE3AA}" type="presParOf" srcId="{C4045E32-D4E1-4E68-9BFB-89C5255EAB9B}" destId="{E8E024AC-23E5-47C0-BE84-218794EF4FA2}" srcOrd="14" destOrd="0" presId="urn:microsoft.com/office/officeart/2009/3/layout/RandomtoResultProcess"/>
    <dgm:cxn modelId="{54B23228-5117-4AAF-BC9C-99A9B914AD49}" type="presParOf" srcId="{C4045E32-D4E1-4E68-9BFB-89C5255EAB9B}" destId="{BAC8FE71-53B9-4B10-BFD5-561EC5588C0F}" srcOrd="15" destOrd="0" presId="urn:microsoft.com/office/officeart/2009/3/layout/RandomtoResultProcess"/>
    <dgm:cxn modelId="{7FC45512-6E04-4383-A092-99F9A0841436}" type="presParOf" srcId="{C4045E32-D4E1-4E68-9BFB-89C5255EAB9B}" destId="{9EC936C9-9B2F-4F43-87EA-A1738CA3051B}" srcOrd="16" destOrd="0" presId="urn:microsoft.com/office/officeart/2009/3/layout/RandomtoResultProcess"/>
    <dgm:cxn modelId="{6C7F65EB-2AA0-4A92-8FBE-31FC183770E1}" type="presParOf" srcId="{C4045E32-D4E1-4E68-9BFB-89C5255EAB9B}" destId="{645BD6FA-1E27-4314-8D8D-3CA5BAF9E94C}" srcOrd="17" destOrd="0" presId="urn:microsoft.com/office/officeart/2009/3/layout/RandomtoResultProcess"/>
    <dgm:cxn modelId="{6F6AAA85-384A-43E1-94B0-6B62D465015D}" type="presParOf" srcId="{C4045E32-D4E1-4E68-9BFB-89C5255EAB9B}" destId="{B1777891-4EBD-42D9-A73E-2C553A94E162}" srcOrd="18" destOrd="0" presId="urn:microsoft.com/office/officeart/2009/3/layout/RandomtoResultProcess"/>
    <dgm:cxn modelId="{777B414B-858C-454D-B4E7-67E4CAA8E9ED}" type="presParOf" srcId="{DE51DECF-DE0C-40EB-B88A-D4B3E5C7D46F}" destId="{1FD746A6-BEF7-42D4-A065-99593CDDEE0C}" srcOrd="1" destOrd="0" presId="urn:microsoft.com/office/officeart/2009/3/layout/RandomtoResultProcess"/>
    <dgm:cxn modelId="{653B9B65-9741-4F96-BF91-27763396D998}" type="presParOf" srcId="{1FD746A6-BEF7-42D4-A065-99593CDDEE0C}" destId="{CB029C9F-A3BD-45D9-B118-878E19B3A67F}" srcOrd="0" destOrd="0" presId="urn:microsoft.com/office/officeart/2009/3/layout/RandomtoResultProcess"/>
    <dgm:cxn modelId="{FB68EA53-FF67-4647-B4EC-280FFCF28758}" type="presParOf" srcId="{1FD746A6-BEF7-42D4-A065-99593CDDEE0C}" destId="{F18B7CF4-72FF-4C58-B056-8C8999ACC7F1}" srcOrd="1" destOrd="0" presId="urn:microsoft.com/office/officeart/2009/3/layout/RandomtoResultProcess"/>
    <dgm:cxn modelId="{B1C102F3-8F4E-438E-B83F-82A41480E322}" type="presParOf" srcId="{DE51DECF-DE0C-40EB-B88A-D4B3E5C7D46F}" destId="{F2A0878C-44DB-4C4A-A974-57EC09BE6E77}" srcOrd="2" destOrd="0" presId="urn:microsoft.com/office/officeart/2009/3/layout/RandomtoResultProcess"/>
    <dgm:cxn modelId="{370CD918-B7A5-472D-9F8E-334914C404AF}" type="presParOf" srcId="{F2A0878C-44DB-4C4A-A974-57EC09BE6E77}" destId="{227FE6F9-B224-4029-B8D0-F4D9F09B248C}" srcOrd="0" destOrd="0" presId="urn:microsoft.com/office/officeart/2009/3/layout/RandomtoResultProcess"/>
    <dgm:cxn modelId="{AEEA0EC6-0228-421B-82BD-D0482750ADD2}" type="presParOf" srcId="{F2A0878C-44DB-4C4A-A974-57EC09BE6E77}" destId="{37F38F59-8A83-4DB3-84E9-443DE67BC3F0}" srcOrd="1" destOrd="0" presId="urn:microsoft.com/office/officeart/2009/3/layout/RandomtoResultProcess"/>
    <dgm:cxn modelId="{4A2C969C-F6F0-4276-88EA-2DEE9B7AB361}" type="presParOf" srcId="{DE51DECF-DE0C-40EB-B88A-D4B3E5C7D46F}" destId="{43608066-3F3F-41DB-BAC5-13466EF160D5}" srcOrd="3" destOrd="0" presId="urn:microsoft.com/office/officeart/2009/3/layout/RandomtoResultProcess"/>
    <dgm:cxn modelId="{F33F99BA-CE10-4D8E-8F45-986DA4D37299}" type="presParOf" srcId="{43608066-3F3F-41DB-BAC5-13466EF160D5}" destId="{A0BE41B3-76C9-429A-8F31-EA1F640BFF9D}" srcOrd="0" destOrd="0" presId="urn:microsoft.com/office/officeart/2009/3/layout/RandomtoResultProcess"/>
    <dgm:cxn modelId="{D105C283-664D-49B2-9AFC-A331012E65A0}" type="presParOf" srcId="{43608066-3F3F-41DB-BAC5-13466EF160D5}" destId="{EB6E792C-7523-47F3-BE80-9CA8F23CC43A}" srcOrd="1" destOrd="0" presId="urn:microsoft.com/office/officeart/2009/3/layout/RandomtoResultProcess"/>
    <dgm:cxn modelId="{6BFFDE01-ED70-4322-B243-F07FA281C3A6}" type="presParOf" srcId="{DE51DECF-DE0C-40EB-B88A-D4B3E5C7D46F}" destId="{67AFDF82-5955-463A-81BC-CF872A3E1C6F}" srcOrd="4" destOrd="0" presId="urn:microsoft.com/office/officeart/2009/3/layout/RandomtoResultProcess"/>
    <dgm:cxn modelId="{677CDC9D-7465-4C7B-9CC0-FB71D185C691}" type="presParOf" srcId="{67AFDF82-5955-463A-81BC-CF872A3E1C6F}" destId="{EB2201B2-1C35-4C28-B690-34D2C05F6590}" srcOrd="0" destOrd="0" presId="urn:microsoft.com/office/officeart/2009/3/layout/RandomtoResultProcess"/>
    <dgm:cxn modelId="{B1948DD6-EC59-4F07-AA62-AEE65871B00D}" type="presParOf" srcId="{67AFDF82-5955-463A-81BC-CF872A3E1C6F}" destId="{46A494A0-D4E2-46C4-94D7-04E030292EA9}" srcOrd="1" destOrd="0" presId="urn:microsoft.com/office/officeart/2009/3/layout/RandomtoResultProcess"/>
  </dgm:cxnLst>
  <dgm:bg/>
  <dgm:whole/>
  <dgm:extLst>
    <a:ext uri="http://schemas.microsoft.com/office/drawing/2008/diagram">
      <dsp:dataModelExt xmlns:dsp="http://schemas.microsoft.com/office/drawing/2008/diagram" relId="rId10" minVer="http://schemas.openxmlformats.org/drawingml/2006/diagram"/>
    </a:ext>
    <a:ext uri="{C62137D5-CB1D-491B-B009-E17868A290BF}">
      <dgm14:recolorImg xmlns:dgm14="http://schemas.microsoft.com/office/drawing/2010/diagram" val="1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DE31A70E-4C31-4B07-B6E2-5376D12BEA43}">
      <dsp:nvSpPr>
        <dsp:cNvPr id="0" name=""/>
        <dsp:cNvSpPr/>
      </dsp:nvSpPr>
      <dsp:spPr>
        <a:xfrm>
          <a:off x="118400" y="690374"/>
          <a:ext cx="1746403" cy="575519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5240" tIns="15240" rIns="15240" bIns="1524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fr-FR" sz="1200" b="1" kern="1200">
              <a:solidFill>
                <a:sysClr val="windowText" lastClr="000000"/>
              </a:solidFill>
            </a:rPr>
            <a:t>Déploiement</a:t>
          </a:r>
          <a:br>
            <a:rPr lang="fr-FR" sz="1200" b="1" kern="1200">
              <a:solidFill>
                <a:sysClr val="windowText" lastClr="000000"/>
              </a:solidFill>
            </a:rPr>
          </a:br>
          <a:r>
            <a:rPr lang="fr-FR" sz="1200" b="1" kern="1200">
              <a:solidFill>
                <a:sysClr val="windowText" lastClr="000000"/>
              </a:solidFill>
            </a:rPr>
            <a:t>du plan d'actions</a:t>
          </a:r>
        </a:p>
      </dsp:txBody>
      <dsp:txXfrm>
        <a:off x="118400" y="690374"/>
        <a:ext cx="1746403" cy="575519"/>
      </dsp:txXfrm>
    </dsp:sp>
    <dsp:sp modelId="{36521A00-11DC-4A5C-A095-1367001ECEC9}">
      <dsp:nvSpPr>
        <dsp:cNvPr id="0" name=""/>
        <dsp:cNvSpPr/>
      </dsp:nvSpPr>
      <dsp:spPr>
        <a:xfrm>
          <a:off x="116415" y="515337"/>
          <a:ext cx="138918" cy="138918"/>
        </a:xfrm>
        <a:prstGeom prst="ellipse">
          <a:avLst/>
        </a:prstGeom>
        <a:solidFill>
          <a:schemeClr val="accent5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A9D2E1C0-D9F3-482A-B977-E8D5685C9AA6}">
      <dsp:nvSpPr>
        <dsp:cNvPr id="0" name=""/>
        <dsp:cNvSpPr/>
      </dsp:nvSpPr>
      <dsp:spPr>
        <a:xfrm>
          <a:off x="213658" y="320851"/>
          <a:ext cx="138918" cy="138918"/>
        </a:xfrm>
        <a:prstGeom prst="ellipse">
          <a:avLst/>
        </a:prstGeom>
        <a:solidFill>
          <a:schemeClr val="accent5">
            <a:hueOff val="-551882"/>
            <a:satOff val="2212"/>
            <a:lumOff val="479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38DD9CE9-E7FE-4172-9FC1-410993B05418}">
      <dsp:nvSpPr>
        <dsp:cNvPr id="0" name=""/>
        <dsp:cNvSpPr/>
      </dsp:nvSpPr>
      <dsp:spPr>
        <a:xfrm>
          <a:off x="447041" y="359749"/>
          <a:ext cx="218300" cy="218300"/>
        </a:xfrm>
        <a:prstGeom prst="ellipse">
          <a:avLst/>
        </a:prstGeom>
        <a:solidFill>
          <a:schemeClr val="accent5">
            <a:hueOff val="-1103764"/>
            <a:satOff val="4423"/>
            <a:lumOff val="959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D1FDD0B3-97DB-4F18-84BB-8396CBC7AC8D}">
      <dsp:nvSpPr>
        <dsp:cNvPr id="0" name=""/>
        <dsp:cNvSpPr/>
      </dsp:nvSpPr>
      <dsp:spPr>
        <a:xfrm>
          <a:off x="641527" y="145814"/>
          <a:ext cx="138918" cy="138918"/>
        </a:xfrm>
        <a:prstGeom prst="ellipse">
          <a:avLst/>
        </a:prstGeom>
        <a:solidFill>
          <a:schemeClr val="accent5">
            <a:hueOff val="-1655646"/>
            <a:satOff val="6635"/>
            <a:lumOff val="1438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A2BB21E1-5DD6-4C60-85E3-19172F79A48D}">
      <dsp:nvSpPr>
        <dsp:cNvPr id="0" name=""/>
        <dsp:cNvSpPr/>
      </dsp:nvSpPr>
      <dsp:spPr>
        <a:xfrm>
          <a:off x="894359" y="68020"/>
          <a:ext cx="138918" cy="138918"/>
        </a:xfrm>
        <a:prstGeom prst="ellipse">
          <a:avLst/>
        </a:prstGeom>
        <a:solidFill>
          <a:schemeClr val="accent5">
            <a:hueOff val="-2207528"/>
            <a:satOff val="8847"/>
            <a:lumOff val="1917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3FE64EBD-257C-42A2-AB99-0C06FE5EF8B8}">
      <dsp:nvSpPr>
        <dsp:cNvPr id="0" name=""/>
        <dsp:cNvSpPr/>
      </dsp:nvSpPr>
      <dsp:spPr>
        <a:xfrm>
          <a:off x="1205536" y="204160"/>
          <a:ext cx="138918" cy="138918"/>
        </a:xfrm>
        <a:prstGeom prst="ellipse">
          <a:avLst/>
        </a:prstGeom>
        <a:solidFill>
          <a:schemeClr val="accent5">
            <a:hueOff val="-2759410"/>
            <a:satOff val="11059"/>
            <a:lumOff val="2397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4558E655-AD14-4ACD-A030-ACDD9377C93D}">
      <dsp:nvSpPr>
        <dsp:cNvPr id="0" name=""/>
        <dsp:cNvSpPr/>
      </dsp:nvSpPr>
      <dsp:spPr>
        <a:xfrm>
          <a:off x="1400022" y="301403"/>
          <a:ext cx="218300" cy="218300"/>
        </a:xfrm>
        <a:prstGeom prst="ellipse">
          <a:avLst/>
        </a:prstGeom>
        <a:solidFill>
          <a:schemeClr val="accent5">
            <a:hueOff val="-3311292"/>
            <a:satOff val="13270"/>
            <a:lumOff val="2876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68F59E2A-A6E5-445C-B4BD-9F892F182677}">
      <dsp:nvSpPr>
        <dsp:cNvPr id="0" name=""/>
        <dsp:cNvSpPr/>
      </dsp:nvSpPr>
      <dsp:spPr>
        <a:xfrm>
          <a:off x="1672302" y="515337"/>
          <a:ext cx="138918" cy="138918"/>
        </a:xfrm>
        <a:prstGeom prst="ellipse">
          <a:avLst/>
        </a:prstGeom>
        <a:solidFill>
          <a:schemeClr val="accent5">
            <a:hueOff val="-3863174"/>
            <a:satOff val="15482"/>
            <a:lumOff val="3355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7EC9DDD3-44A9-488F-A6AB-1A5F975FC969}">
      <dsp:nvSpPr>
        <dsp:cNvPr id="0" name=""/>
        <dsp:cNvSpPr/>
      </dsp:nvSpPr>
      <dsp:spPr>
        <a:xfrm>
          <a:off x="1788993" y="729272"/>
          <a:ext cx="138918" cy="138918"/>
        </a:xfrm>
        <a:prstGeom prst="ellipse">
          <a:avLst/>
        </a:prstGeom>
        <a:solidFill>
          <a:schemeClr val="accent5">
            <a:hueOff val="-4415056"/>
            <a:satOff val="17694"/>
            <a:lumOff val="3835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D579C03F-99B1-416A-8DC5-F8C589E90D34}">
      <dsp:nvSpPr>
        <dsp:cNvPr id="0" name=""/>
        <dsp:cNvSpPr/>
      </dsp:nvSpPr>
      <dsp:spPr>
        <a:xfrm>
          <a:off x="777667" y="320851"/>
          <a:ext cx="357218" cy="357218"/>
        </a:xfrm>
        <a:prstGeom prst="ellipse">
          <a:avLst/>
        </a:prstGeom>
        <a:solidFill>
          <a:schemeClr val="accent5">
            <a:hueOff val="-4966938"/>
            <a:satOff val="19906"/>
            <a:lumOff val="4314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CC91AAF6-7436-4101-8E0E-5C7261970565}">
      <dsp:nvSpPr>
        <dsp:cNvPr id="0" name=""/>
        <dsp:cNvSpPr/>
      </dsp:nvSpPr>
      <dsp:spPr>
        <a:xfrm>
          <a:off x="19172" y="1059898"/>
          <a:ext cx="138918" cy="138918"/>
        </a:xfrm>
        <a:prstGeom prst="ellipse">
          <a:avLst/>
        </a:prstGeom>
        <a:solidFill>
          <a:schemeClr val="accent5">
            <a:hueOff val="-5518820"/>
            <a:satOff val="22117"/>
            <a:lumOff val="4793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B4016FC4-7C1F-4E2F-B903-F59DD48A5425}">
      <dsp:nvSpPr>
        <dsp:cNvPr id="0" name=""/>
        <dsp:cNvSpPr/>
      </dsp:nvSpPr>
      <dsp:spPr>
        <a:xfrm>
          <a:off x="135864" y="1234935"/>
          <a:ext cx="218300" cy="218300"/>
        </a:xfrm>
        <a:prstGeom prst="ellipse">
          <a:avLst/>
        </a:prstGeom>
        <a:solidFill>
          <a:schemeClr val="accent5">
            <a:hueOff val="-6070702"/>
            <a:satOff val="24329"/>
            <a:lumOff val="5273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C228D1D1-76F5-4068-ADEC-05D1762E2D9A}">
      <dsp:nvSpPr>
        <dsp:cNvPr id="0" name=""/>
        <dsp:cNvSpPr/>
      </dsp:nvSpPr>
      <dsp:spPr>
        <a:xfrm>
          <a:off x="427592" y="1390524"/>
          <a:ext cx="317527" cy="317527"/>
        </a:xfrm>
        <a:prstGeom prst="ellipse">
          <a:avLst/>
        </a:prstGeom>
        <a:solidFill>
          <a:schemeClr val="accent5">
            <a:hueOff val="-6622584"/>
            <a:satOff val="26541"/>
            <a:lumOff val="5752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E8E024AC-23E5-47C0-BE84-218794EF4FA2}">
      <dsp:nvSpPr>
        <dsp:cNvPr id="0" name=""/>
        <dsp:cNvSpPr/>
      </dsp:nvSpPr>
      <dsp:spPr>
        <a:xfrm>
          <a:off x="836013" y="1643355"/>
          <a:ext cx="138918" cy="138918"/>
        </a:xfrm>
        <a:prstGeom prst="ellipse">
          <a:avLst/>
        </a:prstGeom>
        <a:solidFill>
          <a:schemeClr val="accent5">
            <a:hueOff val="-7174466"/>
            <a:satOff val="28752"/>
            <a:lumOff val="6231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BAC8FE71-53B9-4B10-BFD5-561EC5588C0F}">
      <dsp:nvSpPr>
        <dsp:cNvPr id="0" name=""/>
        <dsp:cNvSpPr/>
      </dsp:nvSpPr>
      <dsp:spPr>
        <a:xfrm>
          <a:off x="913807" y="1390524"/>
          <a:ext cx="218300" cy="218300"/>
        </a:xfrm>
        <a:prstGeom prst="ellipse">
          <a:avLst/>
        </a:prstGeom>
        <a:solidFill>
          <a:schemeClr val="accent5">
            <a:hueOff val="-7726349"/>
            <a:satOff val="30964"/>
            <a:lumOff val="6711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9EC936C9-9B2F-4F43-87EA-A1738CA3051B}">
      <dsp:nvSpPr>
        <dsp:cNvPr id="0" name=""/>
        <dsp:cNvSpPr/>
      </dsp:nvSpPr>
      <dsp:spPr>
        <a:xfrm>
          <a:off x="1108293" y="1662804"/>
          <a:ext cx="138918" cy="138918"/>
        </a:xfrm>
        <a:prstGeom prst="ellipse">
          <a:avLst/>
        </a:prstGeom>
        <a:solidFill>
          <a:schemeClr val="accent5">
            <a:hueOff val="-8278230"/>
            <a:satOff val="33176"/>
            <a:lumOff val="719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645BD6FA-1E27-4314-8D8D-3CA5BAF9E94C}">
      <dsp:nvSpPr>
        <dsp:cNvPr id="0" name=""/>
        <dsp:cNvSpPr/>
      </dsp:nvSpPr>
      <dsp:spPr>
        <a:xfrm>
          <a:off x="1283330" y="1351626"/>
          <a:ext cx="317527" cy="317527"/>
        </a:xfrm>
        <a:prstGeom prst="ellipse">
          <a:avLst/>
        </a:prstGeom>
        <a:solidFill>
          <a:schemeClr val="accent5">
            <a:hueOff val="-8830112"/>
            <a:satOff val="35388"/>
            <a:lumOff val="7669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B1777891-4EBD-42D9-A73E-2C553A94E162}">
      <dsp:nvSpPr>
        <dsp:cNvPr id="0" name=""/>
        <dsp:cNvSpPr/>
      </dsp:nvSpPr>
      <dsp:spPr>
        <a:xfrm>
          <a:off x="1711199" y="1273832"/>
          <a:ext cx="218300" cy="218300"/>
        </a:xfrm>
        <a:prstGeom prst="ellipse">
          <a:avLst/>
        </a:prstGeom>
        <a:solidFill>
          <a:schemeClr val="accent5">
            <a:hueOff val="-9381994"/>
            <a:satOff val="37599"/>
            <a:lumOff val="8149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CB029C9F-A3BD-45D9-B118-878E19B3A67F}">
      <dsp:nvSpPr>
        <dsp:cNvPr id="0" name=""/>
        <dsp:cNvSpPr/>
      </dsp:nvSpPr>
      <dsp:spPr>
        <a:xfrm>
          <a:off x="1929500" y="359425"/>
          <a:ext cx="641117" cy="1223962"/>
        </a:xfrm>
        <a:prstGeom prst="chevron">
          <a:avLst>
            <a:gd name="adj" fmla="val 62310"/>
          </a:avLst>
        </a:prstGeom>
        <a:solidFill>
          <a:schemeClr val="accent5"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227FE6F9-B224-4029-B8D0-F4D9F09B248C}">
      <dsp:nvSpPr>
        <dsp:cNvPr id="0" name=""/>
        <dsp:cNvSpPr/>
      </dsp:nvSpPr>
      <dsp:spPr>
        <a:xfrm>
          <a:off x="2570617" y="360020"/>
          <a:ext cx="1748501" cy="1223951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5240" tIns="15240" rIns="15240" bIns="1524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fr-FR" sz="1200" b="1" kern="1200">
              <a:solidFill>
                <a:sysClr val="windowText" lastClr="000000"/>
              </a:solidFill>
            </a:rPr>
            <a:t>Points d'étape réguliers avec l'ensemble de l'équipe</a:t>
          </a:r>
        </a:p>
      </dsp:txBody>
      <dsp:txXfrm>
        <a:off x="2570617" y="360020"/>
        <a:ext cx="1748501" cy="1223951"/>
      </dsp:txXfrm>
    </dsp:sp>
    <dsp:sp modelId="{A0BE41B3-76C9-429A-8F31-EA1F640BFF9D}">
      <dsp:nvSpPr>
        <dsp:cNvPr id="0" name=""/>
        <dsp:cNvSpPr/>
      </dsp:nvSpPr>
      <dsp:spPr>
        <a:xfrm>
          <a:off x="4319119" y="359425"/>
          <a:ext cx="641117" cy="1223962"/>
        </a:xfrm>
        <a:prstGeom prst="chevron">
          <a:avLst>
            <a:gd name="adj" fmla="val 62310"/>
          </a:avLst>
        </a:prstGeom>
        <a:solidFill>
          <a:schemeClr val="accent5">
            <a:hueOff val="-9933876"/>
            <a:satOff val="39811"/>
            <a:lumOff val="8628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EB2201B2-1C35-4C28-B690-34D2C05F6590}">
      <dsp:nvSpPr>
        <dsp:cNvPr id="0" name=""/>
        <dsp:cNvSpPr/>
      </dsp:nvSpPr>
      <dsp:spPr>
        <a:xfrm>
          <a:off x="5030176" y="258274"/>
          <a:ext cx="1486226" cy="1486226"/>
        </a:xfrm>
        <a:prstGeom prst="ellipse">
          <a:avLst/>
        </a:prstGeom>
        <a:solidFill>
          <a:schemeClr val="accent5">
            <a:hueOff val="-9933876"/>
            <a:satOff val="39811"/>
            <a:lumOff val="8628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fr-FR" sz="1200" b="1" kern="1200">
              <a:solidFill>
                <a:sysClr val="windowText" lastClr="000000"/>
              </a:solidFill>
            </a:rPr>
            <a:t>Evaluation des progrès</a:t>
          </a:r>
          <a:r>
            <a:rPr lang="fr-FR" sz="1200" b="1" kern="1200">
              <a:solidFill>
                <a:schemeClr val="accent6"/>
              </a:solidFill>
            </a:rPr>
            <a:t>és</a:t>
          </a:r>
        </a:p>
      </dsp:txBody>
      <dsp:txXfrm>
        <a:off x="5247829" y="475927"/>
        <a:ext cx="1050920" cy="1050920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9/3/layout/RandomtoResultProcess">
  <dgm:title val=""/>
  <dgm:desc val=""/>
  <dgm:catLst>
    <dgm:cat type="process" pri="1275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2">
          <dgm:prSet phldr="1"/>
        </dgm:pt>
        <dgm:pt modelId="21">
          <dgm:prSet phldr="1"/>
        </dgm:pt>
      </dgm:ptLst>
      <dgm:cxnLst>
        <dgm:cxn modelId="4" srcId="0" destId="1" srcOrd="0" destOrd="0"/>
        <dgm:cxn modelId="41" srcId="1" destId="11" srcOrd="0" destOrd="0"/>
        <dgm:cxn modelId="5" srcId="0" destId="2" srcOrd="0" destOrd="0"/>
        <dgm:cxn modelId="51" srcId="2" destId="21" srcOrd="0" destOrd="0"/>
      </dgm:cxnLst>
      <dgm:bg/>
      <dgm:whole/>
    </dgm:dataModel>
  </dgm:sampData>
  <dgm:styleData>
    <dgm:dataModel>
      <dgm:ptLst>
        <dgm:pt modelId="0" type="doc"/>
        <dgm:pt modelId="1">
          <dgm:prSet phldr="1"/>
        </dgm:pt>
        <dgm:pt modelId="2">
          <dgm:prSet phldr="1"/>
        </dgm:pt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>
          <dgm:prSet phldr="1"/>
        </dgm:pt>
        <dgm:pt modelId="2">
          <dgm:prSet phldr="1"/>
        </dgm:pt>
      </dgm:ptLst>
      <dgm:cxnLst>
        <dgm:cxn modelId="3" srcId="0" destId="1" srcOrd="0" destOrd="0"/>
        <dgm:cxn modelId="4" srcId="0" destId="2" srcOrd="1" destOrd="0"/>
      </dgm:cxnLst>
      <dgm:bg/>
      <dgm:whole/>
    </dgm:dataModel>
  </dgm:clrData>
  <dgm:layoutNode name="Name0">
    <dgm:varLst>
      <dgm:dir/>
      <dgm:animOne val="branch"/>
      <dgm:animLvl val="lvl"/>
    </dgm:varLst>
    <dgm:choose name="Name1">
      <dgm:if name="Name2" func="var" arg="dir" op="equ" val="norm">
        <dgm:alg type="lin">
          <dgm:param type="fallback" val="2D"/>
          <dgm:param type="nodeVertAlign" val="t"/>
        </dgm:alg>
      </dgm:if>
      <dgm:else name="Name3">
        <dgm:alg type="lin">
          <dgm:param type="fallback" val="2D"/>
          <dgm:param type="nodeVertAlign" val="t"/>
          <dgm:param type="linDir" val="fromR"/>
        </dgm:alg>
      </dgm:else>
    </dgm:choose>
    <dgm:shape xmlns:r="http://schemas.openxmlformats.org/officeDocument/2006/relationships" r:blip="">
      <dgm:adjLst/>
    </dgm:shape>
    <dgm:constrLst>
      <dgm:constr type="userH" refType="h" fact="2"/>
      <dgm:constr type="w" for="ch" forName="chaos" refType="userH" fact="0.681"/>
      <dgm:constr type="h" for="ch" forName="chaos" refType="userH"/>
      <dgm:constr type="w" for="ch" forName="middle" refType="userH" fact="0.6"/>
      <dgm:constr type="h" for="ch" forName="middle" refType="userH"/>
      <dgm:constr type="w" for="ch" forName="last" refType="userH" fact="0.6"/>
      <dgm:constr type="h" for="ch" forName="last" refType="userH"/>
      <dgm:constr type="w" for="ch" forName="chevronComposite1" refType="userH" fact="0.22"/>
      <dgm:constr type="h" for="ch" forName="chevronComposite1" refType="userH" fact="0.52"/>
      <dgm:constr type="w" for="ch" forName="chevronComposite2" refType="userH" fact="0.22"/>
      <dgm:constr type="h" for="ch" forName="chevronComposite2" refType="userH" fact="0.52"/>
      <dgm:constr type="w" for="ch" forName="overlap" refType="userH" fact="-0.04"/>
      <dgm:constr type="h" for="ch" forName="overlap" refType="userH" fact="0.06"/>
      <dgm:constr type="primFontSz" for="des" forName="parTx1" op="equ" val="65"/>
      <dgm:constr type="primFontSz" for="des" forName="parTxMid" refType="primFontSz" refFor="des" refForName="parTx1" op="equ"/>
      <dgm:constr type="primFontSz" for="des" forName="circleTx" refType="primFontSz" refFor="des" refForName="parTx1" op="equ"/>
      <dgm:constr type="primFontSz" for="des" forName="desTx1" op="equ" val="65"/>
      <dgm:constr type="primFontSz" for="des" forName="desTxMid" refType="primFontSz" refFor="des" refForName="desTx1" op="equ"/>
      <dgm:constr type="primFontSz" for="des" forName="desTxN" refType="primFontSz" refFor="des" refForName="desTx1" op="equ"/>
    </dgm:constrLst>
    <dgm:forEach name="Name4" axis="ch" ptType="node">
      <dgm:choose name="Name5">
        <dgm:if name="Name6" axis="self" ptType="node" func="pos" op="equ" val="1">
          <dgm:layoutNode name="chaos">
            <dgm:alg type="composite"/>
            <dgm:shape xmlns:r="http://schemas.openxmlformats.org/officeDocument/2006/relationships" r:blip="">
              <dgm:adjLst/>
            </dgm:shape>
            <dgm:presOf/>
            <dgm:constrLst>
              <dgm:constr type="ctrX" for="ch" forName="parTx1" refType="w" fact="0.5"/>
              <dgm:constr type="t" for="ch" forName="parTx1" refType="w" fact="0.32"/>
              <dgm:constr type="w" for="ch" forName="parTx1" refType="w" fact="0.88"/>
              <dgm:constr type="h" for="ch" forName="parTx1" refType="w" fact="0.29"/>
              <dgm:constr type="ctrX" for="ch" forName="desTx1" refType="w" fact="0.5"/>
              <dgm:constr type="b" for="ch" forName="desTx1" refType="h"/>
              <dgm:constr type="w" for="ch" forName="desTx1" refType="w" fact="0.88"/>
              <dgm:constr type="h" for="ch" forName="desTx1" refType="h" fact="0.37"/>
              <dgm:constr type="l" for="ch" forName="c1" refType="w" fact="0.05"/>
              <dgm:constr type="t" for="ch" forName="c1" refType="w" fact="0.23"/>
              <dgm:constr type="w" for="ch" forName="c1" refType="w" fact="0.07"/>
              <dgm:constr type="h" for="ch" forName="c1" refType="w" refFor="ch" refForName="c1"/>
              <dgm:constr type="l" for="ch" forName="c2" refType="w" fact="0.1"/>
              <dgm:constr type="t" for="ch" forName="c2" refType="w" fact="0.13"/>
              <dgm:constr type="w" for="ch" forName="c2" refType="w" fact="0.07"/>
              <dgm:constr type="h" for="ch" forName="c2" refType="w" refFor="ch" refForName="c2"/>
              <dgm:constr type="l" for="ch" forName="c3" refType="w" fact="0.22"/>
              <dgm:constr type="t" for="ch" forName="c3" refType="w" fact="0.15"/>
              <dgm:constr type="w" for="ch" forName="c3" refType="w" fact="0.11"/>
              <dgm:constr type="h" for="ch" forName="c3" refType="w" refFor="ch" refForName="c3"/>
              <dgm:constr type="l" for="ch" forName="c4" refType="w" fact="0.32"/>
              <dgm:constr type="t" for="ch" forName="c4" refType="w" fact="0.04"/>
              <dgm:constr type="w" for="ch" forName="c4" refType="w" fact="0.07"/>
              <dgm:constr type="h" for="ch" forName="c4" refType="w" refFor="ch" refForName="c4"/>
              <dgm:constr type="l" for="ch" forName="c5" refType="w" fact="0.45"/>
              <dgm:constr type="t" for="ch" forName="c5" refType="w" fact="0"/>
              <dgm:constr type="w" for="ch" forName="c5" refType="w" fact="0.07"/>
              <dgm:constr type="h" for="ch" forName="c5" refType="w" refFor="ch" refForName="c5"/>
              <dgm:constr type="l" for="ch" forName="c6" refType="w" fact="0.61"/>
              <dgm:constr type="t" for="ch" forName="c6" refType="w" fact="0.07"/>
              <dgm:constr type="w" for="ch" forName="c6" refType="w" fact="0.07"/>
              <dgm:constr type="h" for="ch" forName="c6" refType="w" refFor="ch" refForName="c6"/>
              <dgm:constr type="l" for="ch" forName="c7" refType="w" fact="0.71"/>
              <dgm:constr type="t" for="ch" forName="c7" refType="w" fact="0.12"/>
              <dgm:constr type="w" for="ch" forName="c7" refType="w" fact="0.11"/>
              <dgm:constr type="h" for="ch" forName="c7" refType="w" refFor="ch" refForName="c7"/>
              <dgm:constr type="l" for="ch" forName="c8" refType="w" fact="0.85"/>
              <dgm:constr type="t" for="ch" forName="c8" refType="w" fact="0.23"/>
              <dgm:constr type="w" for="ch" forName="c8" refType="w" fact="0.07"/>
              <dgm:constr type="h" for="ch" forName="c8" refType="w" refFor="ch" refForName="c8"/>
              <dgm:constr type="l" for="ch" forName="c9" refType="w" fact="0.91"/>
              <dgm:constr type="t" for="ch" forName="c9" refType="w" fact="0.34"/>
              <dgm:constr type="w" for="ch" forName="c9" refType="w" fact="0.07"/>
              <dgm:constr type="h" for="ch" forName="c9" refType="w" refFor="ch" refForName="c9"/>
              <dgm:constr type="l" for="ch" forName="c10" refType="w" fact="0.39"/>
              <dgm:constr type="t" for="ch" forName="c10" refType="w" fact="0.13"/>
              <dgm:constr type="w" for="ch" forName="c10" refType="w" fact="0.18"/>
              <dgm:constr type="h" for="ch" forName="c10" refType="w" refFor="ch" refForName="c10"/>
              <dgm:constr type="l" for="ch" forName="c11" refType="w" fact="0"/>
              <dgm:constr type="t" for="ch" forName="c11" refType="w" fact="0.51"/>
              <dgm:constr type="w" for="ch" forName="c11" refType="w" fact="0.07"/>
              <dgm:constr type="h" for="ch" forName="c11" refType="w" refFor="ch" refForName="c11"/>
              <dgm:constr type="l" for="ch" forName="c12" refType="w" fact="0.06"/>
              <dgm:constr type="t" for="ch" forName="c12" refType="w" fact="0.6"/>
              <dgm:constr type="w" for="ch" forName="c12" refType="w" fact="0.11"/>
              <dgm:constr type="h" for="ch" forName="c12" refType="w" refFor="ch" refForName="c12"/>
              <dgm:constr type="l" for="ch" forName="c13" refType="w" fact="0.21"/>
              <dgm:constr type="t" for="ch" forName="c13" refType="w" fact="0.68"/>
              <dgm:constr type="w" for="ch" forName="c13" refType="w" fact="0.16"/>
              <dgm:constr type="h" for="ch" forName="c13" refType="w" refFor="ch" refForName="c13"/>
              <dgm:constr type="l" for="ch" forName="c14" refType="w" fact="0.42"/>
              <dgm:constr type="t" for="ch" forName="c14" refType="w" fact="0.81"/>
              <dgm:constr type="w" for="ch" forName="c14" refType="w" fact="0.07"/>
              <dgm:constr type="h" for="ch" forName="c14" refType="w" refFor="ch" refForName="c14"/>
              <dgm:constr type="l" for="ch" forName="c15" refType="w" fact="0.46"/>
              <dgm:constr type="t" for="ch" forName="c15" refType="w" fact="0.68"/>
              <dgm:constr type="w" for="ch" forName="c15" refType="w" fact="0.11"/>
              <dgm:constr type="h" for="ch" forName="c15" refType="w" refFor="ch" refForName="c15"/>
              <dgm:constr type="l" for="ch" forName="c16" refType="w" fact="0.56"/>
              <dgm:constr type="t" for="ch" forName="c16" refType="w" fact="0.82"/>
              <dgm:constr type="w" for="ch" forName="c16" refType="w" fact="0.07"/>
              <dgm:constr type="h" for="ch" forName="c16" refType="w" refFor="ch" refForName="c16"/>
              <dgm:constr type="l" for="ch" forName="c17" refType="w" fact="0.65"/>
              <dgm:constr type="t" for="ch" forName="c17" refType="w" fact="0.66"/>
              <dgm:constr type="w" for="ch" forName="c17" refType="w" fact="0.16"/>
              <dgm:constr type="h" for="ch" forName="c17" refType="w" refFor="ch" refForName="c17"/>
              <dgm:constr type="l" for="ch" forName="c18" refType="w" fact="0.87"/>
              <dgm:constr type="t" for="ch" forName="c18" refType="w" fact="0.62"/>
              <dgm:constr type="w" for="ch" forName="c18" refType="w" fact="0.11"/>
              <dgm:constr type="h" for="ch" forName="c18" refType="w" refFor="ch" refForName="c18"/>
            </dgm:constrLst>
            <dgm:layoutNode name="parTx1" styleLbl="revTx">
              <dgm:alg type="tx"/>
              <dgm:shape xmlns:r="http://schemas.openxmlformats.org/officeDocument/2006/relationships" type="rect" r:blip="">
                <dgm:adjLst/>
              </dgm:shape>
              <dgm:presOf axis="self" ptType="node"/>
              <dgm:constrLst>
                <dgm:constr type="lMarg" refType="primFontSz" fact="0.1"/>
                <dgm:constr type="rMarg" refType="primFontSz" fact="0.1"/>
                <dgm:constr type="tMarg" refType="primFontSz" fact="0.1"/>
                <dgm:constr type="bMarg" refType="primFontSz" fact="0.1"/>
              </dgm:constrLst>
              <dgm:ruleLst>
                <dgm:rule type="primFontSz" val="5" fact="NaN" max="NaN"/>
              </dgm:ruleLst>
            </dgm:layoutNode>
            <dgm:choose name="Name7">
              <dgm:if name="Name8" axis="ch" ptType="node" func="cnt" op="gte" val="1">
                <dgm:layoutNode name="desTx1" styleLbl="revTx">
                  <dgm:varLst>
                    <dgm:bulletEnabled val="1"/>
                  </dgm:varLst>
                  <dgm:choose name="Name9">
                    <dgm:if name="Name10" axis="ch" ptType="node" func="cnt" op="equ" val="1">
                      <dgm:alg type="tx">
                        <dgm:param type="shpTxLTRAlignCh" val="l"/>
                      </dgm:alg>
                    </dgm:if>
                    <dgm:else name="Name11">
                      <dgm:alg type="tx">
                        <dgm:param type="shpTxLTRAlignCh" val="l"/>
                        <dgm:param type="stBulletLvl" val="1"/>
                      </dgm:alg>
                    </dgm:else>
                  </dgm:choose>
                  <dgm:shape xmlns:r="http://schemas.openxmlformats.org/officeDocument/2006/relationships" type="rect" r:blip="">
                    <dgm:adjLst/>
                  </dgm:shape>
                  <dgm:presOf axis="des" ptType="node"/>
                  <dgm:constrLst>
                    <dgm:constr type="lMarg" refType="primFontSz" fact="0.1"/>
                    <dgm:constr type="rMarg" refType="primFontSz" fact="0.1"/>
                    <dgm:constr type="tMarg" refType="primFontSz" fact="0.1"/>
                    <dgm:constr type="bMarg" refType="primFontSz" fact="0.1"/>
                  </dgm:constrLst>
                  <dgm:ruleLst>
                    <dgm:rule type="primFontSz" val="5" fact="NaN" max="NaN"/>
                  </dgm:ruleLst>
                </dgm:layoutNode>
              </dgm:if>
              <dgm:else name="Name12"/>
            </dgm:choose>
            <dgm:layoutNode name="c1" styleLbl="node1">
              <dgm:alg type="sp"/>
              <dgm:shape xmlns:r="http://schemas.openxmlformats.org/officeDocument/2006/relationships" type="ellipse" r:blip="">
                <dgm:adjLst/>
              </dgm:shape>
              <dgm:presOf/>
            </dgm:layoutNode>
            <dgm:layoutNode name="c2" styleLbl="node1">
              <dgm:alg type="sp"/>
              <dgm:shape xmlns:r="http://schemas.openxmlformats.org/officeDocument/2006/relationships" type="ellipse" r:blip="">
                <dgm:adjLst/>
              </dgm:shape>
              <dgm:presOf/>
            </dgm:layoutNode>
            <dgm:layoutNode name="c3" styleLbl="node1">
              <dgm:alg type="sp"/>
              <dgm:shape xmlns:r="http://schemas.openxmlformats.org/officeDocument/2006/relationships" type="ellipse" r:blip="">
                <dgm:adjLst/>
              </dgm:shape>
              <dgm:presOf/>
            </dgm:layoutNode>
            <dgm:layoutNode name="c4" styleLbl="node1">
              <dgm:alg type="sp"/>
              <dgm:shape xmlns:r="http://schemas.openxmlformats.org/officeDocument/2006/relationships" type="ellipse" r:blip="">
                <dgm:adjLst/>
              </dgm:shape>
              <dgm:presOf/>
            </dgm:layoutNode>
            <dgm:layoutNode name="c5" styleLbl="node1">
              <dgm:alg type="sp"/>
              <dgm:shape xmlns:r="http://schemas.openxmlformats.org/officeDocument/2006/relationships" type="ellipse" r:blip="">
                <dgm:adjLst/>
              </dgm:shape>
              <dgm:presOf/>
            </dgm:layoutNode>
            <dgm:layoutNode name="c6" styleLbl="node1">
              <dgm:alg type="sp"/>
              <dgm:shape xmlns:r="http://schemas.openxmlformats.org/officeDocument/2006/relationships" type="ellipse" r:blip="">
                <dgm:adjLst/>
              </dgm:shape>
              <dgm:presOf/>
            </dgm:layoutNode>
            <dgm:layoutNode name="c7" styleLbl="node1">
              <dgm:alg type="sp"/>
              <dgm:shape xmlns:r="http://schemas.openxmlformats.org/officeDocument/2006/relationships" type="ellipse" r:blip="">
                <dgm:adjLst/>
              </dgm:shape>
              <dgm:presOf/>
            </dgm:layoutNode>
            <dgm:layoutNode name="c8" styleLbl="node1">
              <dgm:alg type="sp"/>
              <dgm:shape xmlns:r="http://schemas.openxmlformats.org/officeDocument/2006/relationships" type="ellipse" r:blip="">
                <dgm:adjLst/>
              </dgm:shape>
              <dgm:presOf/>
            </dgm:layoutNode>
            <dgm:layoutNode name="c9" styleLbl="node1">
              <dgm:alg type="sp"/>
              <dgm:shape xmlns:r="http://schemas.openxmlformats.org/officeDocument/2006/relationships" type="ellipse" r:blip="">
                <dgm:adjLst/>
              </dgm:shape>
              <dgm:presOf/>
            </dgm:layoutNode>
            <dgm:layoutNode name="c10" styleLbl="node1">
              <dgm:alg type="sp"/>
              <dgm:shape xmlns:r="http://schemas.openxmlformats.org/officeDocument/2006/relationships" type="ellipse" r:blip="">
                <dgm:adjLst/>
              </dgm:shape>
              <dgm:presOf/>
            </dgm:layoutNode>
            <dgm:layoutNode name="c11" styleLbl="node1">
              <dgm:alg type="sp"/>
              <dgm:shape xmlns:r="http://schemas.openxmlformats.org/officeDocument/2006/relationships" type="ellipse" r:blip="">
                <dgm:adjLst/>
              </dgm:shape>
              <dgm:presOf/>
            </dgm:layoutNode>
            <dgm:layoutNode name="c12" styleLbl="node1">
              <dgm:alg type="sp"/>
              <dgm:shape xmlns:r="http://schemas.openxmlformats.org/officeDocument/2006/relationships" type="ellipse" r:blip="">
                <dgm:adjLst/>
              </dgm:shape>
              <dgm:presOf/>
            </dgm:layoutNode>
            <dgm:layoutNode name="c13" styleLbl="node1">
              <dgm:alg type="sp"/>
              <dgm:shape xmlns:r="http://schemas.openxmlformats.org/officeDocument/2006/relationships" type="ellipse" r:blip="">
                <dgm:adjLst/>
              </dgm:shape>
              <dgm:presOf/>
            </dgm:layoutNode>
            <dgm:layoutNode name="c14" styleLbl="node1">
              <dgm:alg type="sp"/>
              <dgm:shape xmlns:r="http://schemas.openxmlformats.org/officeDocument/2006/relationships" type="ellipse" r:blip="">
                <dgm:adjLst/>
              </dgm:shape>
              <dgm:presOf/>
            </dgm:layoutNode>
            <dgm:layoutNode name="c15" styleLbl="node1">
              <dgm:alg type="sp"/>
              <dgm:shape xmlns:r="http://schemas.openxmlformats.org/officeDocument/2006/relationships" type="ellipse" r:blip="">
                <dgm:adjLst/>
              </dgm:shape>
              <dgm:presOf/>
            </dgm:layoutNode>
            <dgm:layoutNode name="c16" styleLbl="node1">
              <dgm:alg type="sp"/>
              <dgm:shape xmlns:r="http://schemas.openxmlformats.org/officeDocument/2006/relationships" type="ellipse" r:blip="">
                <dgm:adjLst/>
              </dgm:shape>
              <dgm:presOf/>
            </dgm:layoutNode>
            <dgm:layoutNode name="c17" styleLbl="node1">
              <dgm:alg type="sp"/>
              <dgm:shape xmlns:r="http://schemas.openxmlformats.org/officeDocument/2006/relationships" type="ellipse" r:blip="">
                <dgm:adjLst/>
              </dgm:shape>
              <dgm:presOf/>
            </dgm:layoutNode>
            <dgm:layoutNode name="c18" styleLbl="node1">
              <dgm:alg type="sp"/>
              <dgm:shape xmlns:r="http://schemas.openxmlformats.org/officeDocument/2006/relationships" type="ellipse" r:blip="">
                <dgm:adjLst/>
              </dgm:shape>
              <dgm:presOf/>
            </dgm:layoutNode>
          </dgm:layoutNode>
        </dgm:if>
        <dgm:if name="Name13" axis="self" ptType="node" func="revPos" op="equ" val="1">
          <dgm:layoutNode name="last">
            <dgm:alg type="composite"/>
            <dgm:shape xmlns:r="http://schemas.openxmlformats.org/officeDocument/2006/relationships" r:blip="">
              <dgm:adjLst/>
            </dgm:shape>
            <dgm:presOf/>
            <dgm:constrLst>
              <dgm:constr type="ctrX" for="ch" forName="circleTx" refType="w" fact="0.5"/>
              <dgm:constr type="t" for="ch" forName="circleTx" refType="w" fact="0.117"/>
              <dgm:constr type="w" for="ch" forName="circleTx" refType="h" refFor="ch" refForName="circleTx"/>
              <dgm:constr type="h" for="ch" forName="circleTx" refType="w" fact="0.85"/>
              <dgm:constr type="l" for="ch" forName="desTxN"/>
              <dgm:constr type="b" for="ch" forName="desTxN" refType="h"/>
              <dgm:constr type="w" for="ch" forName="desTxN" refType="w"/>
              <dgm:constr type="h" for="ch" forName="desTxN" refType="h" fact="0.37"/>
              <dgm:constr type="ctrX" for="ch" forName="spN" refType="w" fact="0.5"/>
              <dgm:constr type="t" for="ch" forName="spN"/>
              <dgm:constr type="w" for="ch" forName="spN" refType="w" fact="0.93"/>
              <dgm:constr type="h" for="ch" forName="spN" refType="h" fact="0.01"/>
            </dgm:constrLst>
            <dgm:layoutNode name="circleTx" styleLbl="node1">
              <dgm:alg type="tx"/>
              <dgm:shape xmlns:r="http://schemas.openxmlformats.org/officeDocument/2006/relationships" type="ellipse" r:blip="">
                <dgm:adjLst/>
              </dgm:shape>
              <dgm:presOf axis="self" ptType="node"/>
              <dgm:constrLst>
                <dgm:constr type="lMarg"/>
                <dgm:constr type="rMarg"/>
                <dgm:constr type="tMarg"/>
                <dgm:constr type="bMarg"/>
              </dgm:constrLst>
              <dgm:ruleLst>
                <dgm:rule type="primFontSz" val="5" fact="NaN" max="NaN"/>
              </dgm:ruleLst>
            </dgm:layoutNode>
            <dgm:choose name="Name14">
              <dgm:if name="Name15" axis="ch" ptType="node" func="cnt" op="gte" val="1">
                <dgm:layoutNode name="desTxN" styleLbl="revTx">
                  <dgm:varLst>
                    <dgm:bulletEnabled val="1"/>
                  </dgm:varLst>
                  <dgm:choose name="Name16">
                    <dgm:if name="Name17" axis="ch" ptType="node" func="cnt" op="equ" val="1">
                      <dgm:alg type="tx">
                        <dgm:param type="shpTxLTRAlignCh" val="l"/>
                      </dgm:alg>
                    </dgm:if>
                    <dgm:else name="Name18">
                      <dgm:alg type="tx">
                        <dgm:param type="shpTxLTRAlignCh" val="l"/>
                        <dgm:param type="stBulletLvl" val="1"/>
                      </dgm:alg>
                    </dgm:else>
                  </dgm:choose>
                  <dgm:shape xmlns:r="http://schemas.openxmlformats.org/officeDocument/2006/relationships" type="rect" r:blip="">
                    <dgm:adjLst/>
                  </dgm:shape>
                  <dgm:presOf axis="des" ptType="node"/>
                  <dgm:constrLst>
                    <dgm:constr type="lMarg" refType="primFontSz" fact="0.1"/>
                    <dgm:constr type="rMarg" refType="primFontSz" fact="0.1"/>
                    <dgm:constr type="tMarg" refType="primFontSz" fact="0.1"/>
                    <dgm:constr type="bMarg" refType="primFontSz" fact="0.1"/>
                  </dgm:constrLst>
                  <dgm:ruleLst>
                    <dgm:rule type="primFontSz" val="5" fact="NaN" max="NaN"/>
                  </dgm:ruleLst>
                </dgm:layoutNode>
              </dgm:if>
              <dgm:else name="Name19"/>
            </dgm:choose>
            <dgm:layoutNode name="spN">
              <dgm:alg type="sp"/>
              <dgm:shape xmlns:r="http://schemas.openxmlformats.org/officeDocument/2006/relationships" r:blip="">
                <dgm:adjLst/>
              </dgm:shape>
              <dgm:presOf/>
            </dgm:layoutNode>
          </dgm:layoutNode>
        </dgm:if>
        <dgm:else name="Name20">
          <dgm:layoutNode name="middle">
            <dgm:alg type="composite"/>
            <dgm:shape xmlns:r="http://schemas.openxmlformats.org/officeDocument/2006/relationships" r:blip="">
              <dgm:adjLst/>
            </dgm:shape>
            <dgm:presOf/>
            <dgm:constrLst>
              <dgm:constr type="l" for="ch" forName="parTxMid"/>
              <dgm:constr type="t" for="ch" forName="parTxMid" refType="w" fact="0.167"/>
              <dgm:constr type="w" for="ch" forName="parTxMid" refType="w"/>
              <dgm:constr type="h" for="ch" forName="parTxMid" refType="w" fact="0.7"/>
              <dgm:constr type="l" for="ch" forName="desTxMid"/>
              <dgm:constr type="b" for="ch" forName="desTxMid" refType="h"/>
              <dgm:constr type="w" for="ch" forName="desTxMid" refType="w"/>
              <dgm:constr type="h" for="ch" forName="desTxMid" refType="h" fact="0.37"/>
              <dgm:constr type="ctrX" for="ch" forName="spMid" refType="w" fact="0.5"/>
              <dgm:constr type="t" for="ch" forName="spMid"/>
              <dgm:constr type="w" for="ch" forName="spMid" refType="w" fact="0.01"/>
              <dgm:constr type="h" for="ch" forName="spMid" refType="h" fact="0.01"/>
            </dgm:constrLst>
            <dgm:layoutNode name="parTxMid" styleLbl="revTx">
              <dgm:alg type="tx"/>
              <dgm:shape xmlns:r="http://schemas.openxmlformats.org/officeDocument/2006/relationships" type="rect" r:blip="">
                <dgm:adjLst/>
              </dgm:shape>
              <dgm:presOf axis="self" ptType="node"/>
              <dgm:constrLst>
                <dgm:constr type="lMarg" refType="primFontSz" fact="0.1"/>
                <dgm:constr type="rMarg" refType="primFontSz" fact="0.1"/>
                <dgm:constr type="tMarg" refType="primFontSz" fact="0.1"/>
                <dgm:constr type="bMarg" refType="primFontSz" fact="0.1"/>
              </dgm:constrLst>
              <dgm:ruleLst>
                <dgm:rule type="primFontSz" val="5" fact="NaN" max="NaN"/>
              </dgm:ruleLst>
            </dgm:layoutNode>
            <dgm:choose name="Name21">
              <dgm:if name="Name22" axis="ch" ptType="node" func="cnt" op="gte" val="1">
                <dgm:layoutNode name="desTxMid" styleLbl="revTx">
                  <dgm:varLst>
                    <dgm:bulletEnabled val="1"/>
                  </dgm:varLst>
                  <dgm:choose name="Name23">
                    <dgm:if name="Name24" axis="ch" ptType="node" func="cnt" op="equ" val="1">
                      <dgm:alg type="tx">
                        <dgm:param type="shpTxLTRAlignCh" val="l"/>
                      </dgm:alg>
                    </dgm:if>
                    <dgm:else name="Name25">
                      <dgm:alg type="tx">
                        <dgm:param type="shpTxLTRAlignCh" val="l"/>
                        <dgm:param type="stBulletLvl" val="1"/>
                      </dgm:alg>
                    </dgm:else>
                  </dgm:choose>
                  <dgm:shape xmlns:r="http://schemas.openxmlformats.org/officeDocument/2006/relationships" type="rect" r:blip="">
                    <dgm:adjLst/>
                  </dgm:shape>
                  <dgm:presOf axis="des" ptType="node"/>
                  <dgm:constrLst>
                    <dgm:constr type="lMarg" refType="primFontSz" fact="0.1"/>
                    <dgm:constr type="rMarg" refType="primFontSz" fact="0.1"/>
                    <dgm:constr type="tMarg" refType="primFontSz" fact="0.1"/>
                    <dgm:constr type="bMarg" refType="primFontSz" fact="0.1"/>
                  </dgm:constrLst>
                  <dgm:ruleLst>
                    <dgm:rule type="primFontSz" val="5" fact="NaN" max="NaN"/>
                  </dgm:ruleLst>
                </dgm:layoutNode>
              </dgm:if>
              <dgm:else name="Name26"/>
            </dgm:choose>
            <dgm:layoutNode name="spMid">
              <dgm:alg type="sp"/>
              <dgm:shape xmlns:r="http://schemas.openxmlformats.org/officeDocument/2006/relationships" r:blip="">
                <dgm:adjLst/>
              </dgm:shape>
              <dgm:presOf/>
            </dgm:layoutNode>
          </dgm:layoutNode>
        </dgm:else>
      </dgm:choose>
      <dgm:forEach name="Name27" axis="followSib" ptType="sibTrans" cnt="1">
        <dgm:layoutNode name="chevronComposite1" styleLbl="alignImgPlace1">
          <dgm:alg type="composite"/>
          <dgm:shape xmlns:r="http://schemas.openxmlformats.org/officeDocument/2006/relationships" r:blip="">
            <dgm:adjLst/>
          </dgm:shape>
          <dgm:presOf/>
          <dgm:constrLst>
            <dgm:constr type="l" for="ch" forName="chevron1"/>
            <dgm:constr type="t" for="ch" forName="chevron1" refType="h" fact="0.1923"/>
            <dgm:constr type="w" for="ch" forName="chevron1" refType="w"/>
            <dgm:constr type="b" for="ch" forName="chevron1" refType="h"/>
            <dgm:constr type="l" for="ch" forName="spChevron1"/>
            <dgm:constr type="t" for="ch" forName="spChevron1"/>
            <dgm:constr type="w" for="ch" forName="spChevron1" refType="w" fact="0.01"/>
            <dgm:constr type="h" for="ch" forName="spChevron1" refType="h" fact="0.01"/>
          </dgm:constrLst>
          <dgm:layoutNode name="chevron1">
            <dgm:alg type="sp"/>
            <dgm:choose name="Name28">
              <dgm:if name="Name29" func="var" arg="dir" op="equ" val="norm">
                <dgm:shape xmlns:r="http://schemas.openxmlformats.org/officeDocument/2006/relationships" type="chevron" r:blip="">
                  <dgm:adjLst>
                    <dgm:adj idx="1" val="0.6231"/>
                  </dgm:adjLst>
                </dgm:shape>
              </dgm:if>
              <dgm:else name="Name30">
                <dgm:shape xmlns:r="http://schemas.openxmlformats.org/officeDocument/2006/relationships" rot="180" type="chevron" r:blip="">
                  <dgm:adjLst>
                    <dgm:adj idx="1" val="0.6231"/>
                  </dgm:adjLst>
                </dgm:shape>
              </dgm:else>
            </dgm:choose>
            <dgm:presOf/>
          </dgm:layoutNode>
          <dgm:layoutNode name="spChevron1">
            <dgm:alg type="sp"/>
            <dgm:shape xmlns:r="http://schemas.openxmlformats.org/officeDocument/2006/relationships" r:blip="">
              <dgm:adjLst/>
            </dgm:shape>
            <dgm:presOf/>
          </dgm:layoutNode>
        </dgm:layoutNode>
        <dgm:choose name="Name31">
          <dgm:if name="Name32" axis="root ch" ptType="all node" func="cnt" op="equ" val="2">
            <dgm:layoutNode name="overlap">
              <dgm:alg type="sp"/>
              <dgm:shape xmlns:r="http://schemas.openxmlformats.org/officeDocument/2006/relationships" r:blip="">
                <dgm:adjLst/>
              </dgm:shape>
              <dgm:presOf/>
            </dgm:layoutNode>
            <dgm:layoutNode name="chevronComposite2" styleLbl="alignImgPlace1">
              <dgm:alg type="composite"/>
              <dgm:shape xmlns:r="http://schemas.openxmlformats.org/officeDocument/2006/relationships" r:blip="">
                <dgm:adjLst/>
              </dgm:shape>
              <dgm:presOf/>
              <dgm:constrLst>
                <dgm:constr type="l" for="ch" forName="chevron2"/>
                <dgm:constr type="t" for="ch" forName="chevron2" refType="h" fact="0.1923"/>
                <dgm:constr type="w" for="ch" forName="chevron2" refType="w"/>
                <dgm:constr type="b" for="ch" forName="chevron2" refType="h"/>
                <dgm:constr type="l" for="ch" forName="spChevron2"/>
                <dgm:constr type="t" for="ch" forName="spChevron2"/>
                <dgm:constr type="w" for="ch" forName="spChevron2" refType="w" fact="0.01"/>
                <dgm:constr type="h" for="ch" forName="spChevron2" refType="h" fact="0.01"/>
              </dgm:constrLst>
              <dgm:layoutNode name="chevron2">
                <dgm:alg type="sp"/>
                <dgm:choose name="Name33">
                  <dgm:if name="Name34" func="var" arg="dir" op="equ" val="norm">
                    <dgm:shape xmlns:r="http://schemas.openxmlformats.org/officeDocument/2006/relationships" type="chevron" r:blip="">
                      <dgm:adjLst>
                        <dgm:adj idx="1" val="0.6231"/>
                      </dgm:adjLst>
                    </dgm:shape>
                  </dgm:if>
                  <dgm:else name="Name35">
                    <dgm:shape xmlns:r="http://schemas.openxmlformats.org/officeDocument/2006/relationships" rot="180" type="chevron" r:blip="">
                      <dgm:adjLst>
                        <dgm:adj idx="1" val="0.6231"/>
                      </dgm:adjLst>
                    </dgm:shape>
                  </dgm:else>
                </dgm:choose>
                <dgm:presOf/>
              </dgm:layoutNode>
              <dgm:layoutNode name="spChevron2">
                <dgm:alg type="sp"/>
                <dgm:shape xmlns:r="http://schemas.openxmlformats.org/officeDocument/2006/relationships" r:blip="">
                  <dgm:adjLst/>
                </dgm:shape>
                <dgm:presOf/>
              </dgm:layoutNode>
            </dgm:layoutNode>
          </dgm:if>
          <dgm:else name="Name36"/>
        </dgm:choos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98</Words>
  <Characters>543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CHU de NANTES</Company>
  <LinksUpToDate>false</LinksUpToDate>
  <CharactersWithSpaces>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GAULTIER Aurelie</dc:creator>
  <cp:lastModifiedBy>BOUGLE, Céline (ARS-NORMANDIE/DAP/QP)</cp:lastModifiedBy>
  <cp:revision>3</cp:revision>
  <cp:lastPrinted>2016-05-04T10:15:00Z</cp:lastPrinted>
  <dcterms:created xsi:type="dcterms:W3CDTF">2022-09-13T11:55:00Z</dcterms:created>
  <dcterms:modified xsi:type="dcterms:W3CDTF">2022-09-13T11:56:00Z</dcterms:modified>
</cp:coreProperties>
</file>