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71436" w14:textId="77777777" w:rsidR="00E44C71" w:rsidRPr="00E44C71" w:rsidRDefault="00265FFC" w:rsidP="00E44C71">
      <w:r w:rsidRPr="00E44C71"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48"/>
        <w:gridCol w:w="6980"/>
      </w:tblGrid>
      <w:tr w:rsidR="00E44C71" w14:paraId="10B18C90" w14:textId="77777777" w:rsidTr="009A5879">
        <w:tc>
          <w:tcPr>
            <w:tcW w:w="2764" w:type="dxa"/>
            <w:shd w:val="clear" w:color="auto" w:fill="FFF2CC" w:themeFill="accent4" w:themeFillTint="33"/>
          </w:tcPr>
          <w:p w14:paraId="6A6F3262" w14:textId="77777777" w:rsidR="00E44C71" w:rsidRDefault="00E44C71" w:rsidP="009A5879">
            <w:pPr>
              <w:rPr>
                <w:rFonts w:ascii="Arial Narrow" w:eastAsia="MS Mincho" w:hAnsi="Arial Narrow"/>
                <w:b/>
                <w:color w:val="005D1E"/>
                <w:sz w:val="25"/>
                <w:szCs w:val="25"/>
                <w:lang w:eastAsia="ja-JP"/>
              </w:rPr>
            </w:pPr>
            <w:r w:rsidRPr="00D7777F">
              <w:rPr>
                <w:rFonts w:ascii="Arial Narrow" w:eastAsia="MS Mincho" w:hAnsi="Arial Narrow"/>
                <w:b/>
                <w:sz w:val="25"/>
                <w:szCs w:val="25"/>
                <w:lang w:eastAsia="ja-JP"/>
              </w:rPr>
              <w:t xml:space="preserve">Le </w:t>
            </w:r>
            <w:r>
              <w:rPr>
                <w:rFonts w:ascii="Arial Narrow" w:eastAsia="MS Mincho" w:hAnsi="Arial Narrow"/>
                <w:b/>
                <w:sz w:val="25"/>
                <w:szCs w:val="25"/>
                <w:lang w:eastAsia="ja-JP"/>
              </w:rPr>
              <w:t>quatuor</w:t>
            </w:r>
            <w:r w:rsidRPr="00D7777F">
              <w:rPr>
                <w:rFonts w:ascii="Arial Narrow" w:eastAsia="MS Mincho" w:hAnsi="Arial Narrow"/>
                <w:b/>
                <w:sz w:val="25"/>
                <w:szCs w:val="25"/>
                <w:lang w:eastAsia="ja-JP"/>
              </w:rPr>
              <w:t xml:space="preserve"> référent</w:t>
            </w:r>
          </w:p>
        </w:tc>
        <w:tc>
          <w:tcPr>
            <w:tcW w:w="7580" w:type="dxa"/>
            <w:shd w:val="clear" w:color="auto" w:fill="FFF2CC" w:themeFill="accent4" w:themeFillTint="33"/>
          </w:tcPr>
          <w:p w14:paraId="46ECD77B" w14:textId="77777777" w:rsidR="00E44C71" w:rsidRPr="007A6DFB" w:rsidRDefault="00E44C71" w:rsidP="009A5879">
            <w:pPr>
              <w:keepNext/>
              <w:numPr>
                <w:ilvl w:val="0"/>
                <w:numId w:val="10"/>
              </w:numPr>
              <w:spacing w:before="140"/>
              <w:jc w:val="both"/>
              <w:rPr>
                <w:rFonts w:cs="Arial"/>
                <w:szCs w:val="20"/>
              </w:rPr>
            </w:pPr>
            <w:r w:rsidRPr="007A6DFB">
              <w:rPr>
                <w:rFonts w:cs="Arial"/>
                <w:szCs w:val="20"/>
              </w:rPr>
              <w:t xml:space="preserve">Informer les instances institutionnelles, </w:t>
            </w:r>
          </w:p>
          <w:p w14:paraId="07136985" w14:textId="77777777" w:rsidR="00E44C71" w:rsidRPr="007A6DFB" w:rsidRDefault="00E44C71" w:rsidP="009A5879">
            <w:pPr>
              <w:keepNext/>
              <w:numPr>
                <w:ilvl w:val="0"/>
                <w:numId w:val="10"/>
              </w:numPr>
              <w:spacing w:before="140"/>
              <w:jc w:val="both"/>
              <w:rPr>
                <w:rFonts w:cs="Arial"/>
                <w:szCs w:val="20"/>
              </w:rPr>
            </w:pPr>
            <w:r w:rsidRPr="007A6DFB">
              <w:rPr>
                <w:rFonts w:cs="Arial"/>
                <w:szCs w:val="20"/>
              </w:rPr>
              <w:t>Sensibiliser et soutenir les membres de l’équipe</w:t>
            </w:r>
          </w:p>
          <w:p w14:paraId="0EC3D302" w14:textId="77777777" w:rsidR="00E44C71" w:rsidRPr="007A6DFB" w:rsidRDefault="00E44C71" w:rsidP="009A5879">
            <w:pPr>
              <w:keepNext/>
              <w:numPr>
                <w:ilvl w:val="0"/>
                <w:numId w:val="10"/>
              </w:numPr>
              <w:spacing w:before="140"/>
              <w:jc w:val="both"/>
              <w:rPr>
                <w:rFonts w:cs="Arial"/>
                <w:szCs w:val="20"/>
              </w:rPr>
            </w:pPr>
            <w:r w:rsidRPr="007A6DFB">
              <w:rPr>
                <w:rFonts w:cs="Arial"/>
                <w:szCs w:val="20"/>
              </w:rPr>
              <w:t>Accompagner (planifier et suivre) le déploiement du projet en veillant à recueillir et à tracer les difficultés rencontrées ainsi que les facteurs facilitants</w:t>
            </w:r>
          </w:p>
          <w:p w14:paraId="0982B657" w14:textId="77777777" w:rsidR="00E44C71" w:rsidRPr="007A6DFB" w:rsidRDefault="00E44C71" w:rsidP="009A5879">
            <w:pPr>
              <w:keepNext/>
              <w:numPr>
                <w:ilvl w:val="0"/>
                <w:numId w:val="10"/>
              </w:numPr>
              <w:spacing w:before="140"/>
              <w:jc w:val="both"/>
              <w:rPr>
                <w:rFonts w:cs="Arial"/>
                <w:szCs w:val="20"/>
              </w:rPr>
            </w:pPr>
            <w:r w:rsidRPr="007A6DFB">
              <w:rPr>
                <w:rFonts w:cs="Arial"/>
                <w:szCs w:val="20"/>
              </w:rPr>
              <w:t>Partager l’information en continue du déroulement du projet</w:t>
            </w:r>
          </w:p>
          <w:p w14:paraId="7699ED70" w14:textId="77777777" w:rsidR="00E44C71" w:rsidRPr="007A6DFB" w:rsidRDefault="00E44C71" w:rsidP="009A5879">
            <w:pPr>
              <w:keepNext/>
              <w:numPr>
                <w:ilvl w:val="0"/>
                <w:numId w:val="10"/>
              </w:numPr>
              <w:spacing w:before="140"/>
              <w:jc w:val="both"/>
              <w:rPr>
                <w:rFonts w:cs="Arial"/>
                <w:szCs w:val="20"/>
              </w:rPr>
            </w:pPr>
            <w:r w:rsidRPr="007A6DFB">
              <w:rPr>
                <w:rFonts w:cs="Arial"/>
                <w:szCs w:val="20"/>
              </w:rPr>
              <w:t>Assurer l’interface avec le</w:t>
            </w:r>
            <w:r>
              <w:rPr>
                <w:rFonts w:cs="Arial"/>
                <w:szCs w:val="20"/>
              </w:rPr>
              <w:t>s</w:t>
            </w:r>
            <w:r w:rsidRPr="007A6DFB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facilitateurs</w:t>
            </w:r>
            <w:r w:rsidRPr="007A6DFB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(OMéDIT, SRA)</w:t>
            </w:r>
          </w:p>
          <w:p w14:paraId="0A36C69F" w14:textId="77777777" w:rsidR="00E44C71" w:rsidRPr="007A6DFB" w:rsidRDefault="00E44C71" w:rsidP="009A5879">
            <w:pPr>
              <w:keepNext/>
              <w:numPr>
                <w:ilvl w:val="0"/>
                <w:numId w:val="10"/>
              </w:numPr>
              <w:spacing w:before="140"/>
              <w:jc w:val="both"/>
              <w:rPr>
                <w:rFonts w:cs="Arial"/>
                <w:szCs w:val="20"/>
              </w:rPr>
            </w:pPr>
            <w:r w:rsidRPr="007A6DFB">
              <w:rPr>
                <w:rFonts w:cs="Arial"/>
                <w:szCs w:val="20"/>
              </w:rPr>
              <w:t>Alerter en cas de difficultés</w:t>
            </w:r>
          </w:p>
          <w:p w14:paraId="726E68A6" w14:textId="77777777" w:rsidR="00E44C71" w:rsidRPr="00D7777F" w:rsidRDefault="00E44C71" w:rsidP="009A5879">
            <w:pPr>
              <w:keepNext/>
              <w:numPr>
                <w:ilvl w:val="0"/>
                <w:numId w:val="10"/>
              </w:numPr>
              <w:spacing w:before="140"/>
              <w:jc w:val="both"/>
              <w:rPr>
                <w:rFonts w:cs="Arial"/>
                <w:szCs w:val="20"/>
              </w:rPr>
            </w:pPr>
            <w:r w:rsidRPr="007A6DFB">
              <w:rPr>
                <w:rFonts w:cs="Arial"/>
                <w:szCs w:val="20"/>
              </w:rPr>
              <w:t>Participer aux points fixés avec le</w:t>
            </w:r>
            <w:r>
              <w:rPr>
                <w:rFonts w:cs="Arial"/>
                <w:szCs w:val="20"/>
              </w:rPr>
              <w:t>s facilitateurs</w:t>
            </w:r>
          </w:p>
        </w:tc>
      </w:tr>
      <w:tr w:rsidR="00E44C71" w14:paraId="5379AA6B" w14:textId="77777777" w:rsidTr="009A5879">
        <w:tc>
          <w:tcPr>
            <w:tcW w:w="2764" w:type="dxa"/>
            <w:shd w:val="clear" w:color="auto" w:fill="DEEAF6" w:themeFill="accent5" w:themeFillTint="33"/>
          </w:tcPr>
          <w:p w14:paraId="066A254A" w14:textId="77777777" w:rsidR="00E44C71" w:rsidRDefault="00E44C71" w:rsidP="009A5879">
            <w:pPr>
              <w:rPr>
                <w:rFonts w:ascii="Arial Narrow" w:eastAsia="MS Mincho" w:hAnsi="Arial Narrow"/>
                <w:b/>
                <w:color w:val="005D1E"/>
                <w:sz w:val="25"/>
                <w:szCs w:val="25"/>
                <w:lang w:eastAsia="ja-JP"/>
              </w:rPr>
            </w:pPr>
            <w:r w:rsidRPr="00D7777F">
              <w:rPr>
                <w:rFonts w:ascii="Arial Narrow" w:eastAsia="MS Mincho" w:hAnsi="Arial Narrow"/>
                <w:b/>
                <w:sz w:val="25"/>
                <w:szCs w:val="25"/>
                <w:lang w:eastAsia="ja-JP"/>
              </w:rPr>
              <w:t xml:space="preserve">Le référent </w:t>
            </w:r>
            <w:r>
              <w:rPr>
                <w:rFonts w:ascii="Arial Narrow" w:eastAsia="MS Mincho" w:hAnsi="Arial Narrow"/>
                <w:b/>
                <w:sz w:val="25"/>
                <w:szCs w:val="25"/>
                <w:lang w:eastAsia="ja-JP"/>
              </w:rPr>
              <w:t>OMéDIT</w:t>
            </w:r>
          </w:p>
        </w:tc>
        <w:tc>
          <w:tcPr>
            <w:tcW w:w="7580" w:type="dxa"/>
            <w:shd w:val="clear" w:color="auto" w:fill="DEEAF6" w:themeFill="accent5" w:themeFillTint="33"/>
          </w:tcPr>
          <w:p w14:paraId="31254B78" w14:textId="77777777" w:rsidR="00E44C71" w:rsidRDefault="00E44C71" w:rsidP="009A5879">
            <w:pPr>
              <w:numPr>
                <w:ilvl w:val="0"/>
                <w:numId w:val="11"/>
              </w:numPr>
              <w:spacing w:before="140" w:after="140"/>
              <w:jc w:val="both"/>
              <w:rPr>
                <w:rFonts w:cs="Arial"/>
                <w:szCs w:val="20"/>
              </w:rPr>
            </w:pPr>
            <w:r w:rsidRPr="00037EDA">
              <w:rPr>
                <w:rFonts w:cs="Arial"/>
                <w:szCs w:val="20"/>
              </w:rPr>
              <w:t xml:space="preserve">Désigner un référent </w:t>
            </w:r>
            <w:proofErr w:type="spellStart"/>
            <w:r>
              <w:rPr>
                <w:rFonts w:cs="Arial"/>
                <w:szCs w:val="20"/>
              </w:rPr>
              <w:t>OMédIT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  <w:r w:rsidRPr="00037EDA">
              <w:rPr>
                <w:rFonts w:cs="Arial"/>
                <w:szCs w:val="20"/>
              </w:rPr>
              <w:t xml:space="preserve">pour accompagner les équipes </w:t>
            </w:r>
          </w:p>
          <w:p w14:paraId="7ECD0E49" w14:textId="77777777" w:rsidR="00E44C71" w:rsidRPr="00037EDA" w:rsidRDefault="00E44C71" w:rsidP="009A5879">
            <w:pPr>
              <w:numPr>
                <w:ilvl w:val="0"/>
                <w:numId w:val="11"/>
              </w:numPr>
              <w:spacing w:before="140" w:after="140"/>
              <w:jc w:val="both"/>
              <w:rPr>
                <w:rFonts w:cs="Arial"/>
                <w:szCs w:val="20"/>
              </w:rPr>
            </w:pPr>
            <w:r w:rsidRPr="00037EDA">
              <w:rPr>
                <w:rFonts w:cs="Arial"/>
                <w:szCs w:val="20"/>
              </w:rPr>
              <w:t>Constituer un appui pour maintenir la dynamique et la continuité du projet</w:t>
            </w:r>
          </w:p>
          <w:p w14:paraId="1BAA029A" w14:textId="77777777" w:rsidR="00E44C71" w:rsidRPr="00037EDA" w:rsidRDefault="00E44C71" w:rsidP="009A5879">
            <w:pPr>
              <w:numPr>
                <w:ilvl w:val="0"/>
                <w:numId w:val="11"/>
              </w:numPr>
              <w:spacing w:before="140" w:after="140"/>
              <w:jc w:val="both"/>
              <w:rPr>
                <w:rFonts w:cs="Arial"/>
                <w:szCs w:val="20"/>
              </w:rPr>
            </w:pPr>
            <w:r w:rsidRPr="00037EDA">
              <w:rPr>
                <w:rFonts w:cs="Arial"/>
                <w:szCs w:val="20"/>
              </w:rPr>
              <w:t xml:space="preserve">Apporter un regard externe et expert </w:t>
            </w:r>
          </w:p>
          <w:p w14:paraId="64329FFD" w14:textId="77777777" w:rsidR="00E44C71" w:rsidRDefault="00E44C71" w:rsidP="009A5879">
            <w:pPr>
              <w:numPr>
                <w:ilvl w:val="0"/>
                <w:numId w:val="11"/>
              </w:numPr>
              <w:spacing w:before="140" w:after="140"/>
              <w:jc w:val="both"/>
              <w:rPr>
                <w:rFonts w:cs="Arial"/>
                <w:szCs w:val="20"/>
              </w:rPr>
            </w:pPr>
            <w:r w:rsidRPr="00037EDA">
              <w:rPr>
                <w:rFonts w:cs="Arial"/>
                <w:szCs w:val="20"/>
              </w:rPr>
              <w:t>Favoriser l’appropriation des méthodes et outils</w:t>
            </w:r>
          </w:p>
          <w:p w14:paraId="0530A925" w14:textId="77777777" w:rsidR="00E44C71" w:rsidRPr="00037EDA" w:rsidRDefault="00E44C71" w:rsidP="009A5879">
            <w:pPr>
              <w:numPr>
                <w:ilvl w:val="0"/>
                <w:numId w:val="11"/>
              </w:numPr>
              <w:spacing w:before="140" w:after="140"/>
              <w:jc w:val="both"/>
              <w:rPr>
                <w:rFonts w:cs="Arial"/>
                <w:szCs w:val="20"/>
              </w:rPr>
            </w:pPr>
            <w:r w:rsidRPr="00037EDA">
              <w:rPr>
                <w:rFonts w:cs="Arial"/>
                <w:szCs w:val="20"/>
              </w:rPr>
              <w:t xml:space="preserve"> Assurer le suivi tel que défini dans le projet</w:t>
            </w:r>
            <w:r>
              <w:rPr>
                <w:rFonts w:cs="Arial"/>
                <w:szCs w:val="20"/>
              </w:rPr>
              <w:t xml:space="preserve"> et accompagner le changement</w:t>
            </w:r>
          </w:p>
          <w:p w14:paraId="36D5AA10" w14:textId="77777777" w:rsidR="00E44C71" w:rsidRPr="00037EDA" w:rsidRDefault="00E44C71" w:rsidP="009A5879">
            <w:pPr>
              <w:numPr>
                <w:ilvl w:val="0"/>
                <w:numId w:val="11"/>
              </w:numPr>
              <w:spacing w:before="140" w:after="140"/>
              <w:jc w:val="both"/>
              <w:rPr>
                <w:rFonts w:cs="Arial"/>
                <w:szCs w:val="20"/>
              </w:rPr>
            </w:pPr>
            <w:r w:rsidRPr="00037EDA">
              <w:rPr>
                <w:rFonts w:cs="Arial"/>
                <w:szCs w:val="20"/>
              </w:rPr>
              <w:t>Contribuer au retour d’expérience</w:t>
            </w:r>
          </w:p>
          <w:p w14:paraId="3DE9F570" w14:textId="77777777" w:rsidR="00E44C71" w:rsidRDefault="00E44C71" w:rsidP="009A5879">
            <w:pPr>
              <w:rPr>
                <w:rFonts w:ascii="Arial Narrow" w:eastAsia="MS Mincho" w:hAnsi="Arial Narrow"/>
                <w:b/>
                <w:color w:val="005D1E"/>
                <w:sz w:val="25"/>
                <w:szCs w:val="25"/>
                <w:lang w:eastAsia="ja-JP"/>
              </w:rPr>
            </w:pPr>
          </w:p>
        </w:tc>
      </w:tr>
      <w:tr w:rsidR="00E44C71" w14:paraId="5DBC78BB" w14:textId="77777777" w:rsidTr="009A5879">
        <w:tc>
          <w:tcPr>
            <w:tcW w:w="2764" w:type="dxa"/>
            <w:shd w:val="clear" w:color="auto" w:fill="ACB9CA" w:themeFill="text2" w:themeFillTint="66"/>
          </w:tcPr>
          <w:p w14:paraId="7D8BB7D0" w14:textId="77777777" w:rsidR="00E44C71" w:rsidRDefault="00E44C71" w:rsidP="009A5879">
            <w:pPr>
              <w:rPr>
                <w:rFonts w:ascii="Arial Narrow" w:eastAsia="MS Mincho" w:hAnsi="Arial Narrow"/>
                <w:b/>
                <w:color w:val="005D1E"/>
                <w:sz w:val="25"/>
                <w:szCs w:val="25"/>
                <w:lang w:eastAsia="ja-JP"/>
              </w:rPr>
            </w:pPr>
            <w:r w:rsidRPr="00B3371B">
              <w:rPr>
                <w:rFonts w:ascii="Arial Narrow" w:eastAsia="MS Mincho" w:hAnsi="Arial Narrow"/>
                <w:b/>
                <w:sz w:val="25"/>
                <w:szCs w:val="25"/>
                <w:lang w:eastAsia="ja-JP"/>
              </w:rPr>
              <w:t>L’établissement</w:t>
            </w:r>
          </w:p>
        </w:tc>
        <w:tc>
          <w:tcPr>
            <w:tcW w:w="7580" w:type="dxa"/>
            <w:shd w:val="clear" w:color="auto" w:fill="ACB9CA" w:themeFill="text2" w:themeFillTint="66"/>
          </w:tcPr>
          <w:p w14:paraId="7417AACF" w14:textId="77777777" w:rsidR="00E44C71" w:rsidRDefault="00E44C71" w:rsidP="009A5879">
            <w:pPr>
              <w:numPr>
                <w:ilvl w:val="0"/>
                <w:numId w:val="11"/>
              </w:numPr>
              <w:spacing w:before="140" w:after="140"/>
              <w:rPr>
                <w:rFonts w:cs="Arial"/>
                <w:szCs w:val="20"/>
              </w:rPr>
            </w:pPr>
            <w:r w:rsidRPr="00037EDA">
              <w:rPr>
                <w:rFonts w:cs="Arial"/>
                <w:szCs w:val="20"/>
              </w:rPr>
              <w:t xml:space="preserve">Désigner un </w:t>
            </w:r>
            <w:r>
              <w:rPr>
                <w:rFonts w:cs="Arial"/>
                <w:szCs w:val="20"/>
              </w:rPr>
              <w:t xml:space="preserve">quatuor </w:t>
            </w:r>
            <w:r w:rsidRPr="00037EDA">
              <w:rPr>
                <w:rFonts w:cs="Arial"/>
                <w:szCs w:val="20"/>
              </w:rPr>
              <w:t xml:space="preserve">référent pour </w:t>
            </w:r>
            <w:r>
              <w:rPr>
                <w:rFonts w:cs="Arial"/>
                <w:szCs w:val="20"/>
              </w:rPr>
              <w:t xml:space="preserve">soutenir le projet </w:t>
            </w:r>
          </w:p>
          <w:p w14:paraId="4B00B7F7" w14:textId="77777777" w:rsidR="00E44C71" w:rsidRDefault="00E44C71" w:rsidP="009A5879">
            <w:pPr>
              <w:numPr>
                <w:ilvl w:val="0"/>
                <w:numId w:val="11"/>
              </w:numPr>
              <w:spacing w:before="140" w:after="14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Soutenir le projet et les équipes engagées</w:t>
            </w:r>
          </w:p>
          <w:p w14:paraId="759E66CE" w14:textId="77777777" w:rsidR="00E44C71" w:rsidRDefault="00E44C71" w:rsidP="009A5879">
            <w:pPr>
              <w:numPr>
                <w:ilvl w:val="0"/>
                <w:numId w:val="11"/>
              </w:numPr>
              <w:spacing w:before="140" w:after="14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Partager en CME l’évolution du projet</w:t>
            </w:r>
          </w:p>
          <w:p w14:paraId="58DAD223" w14:textId="77777777" w:rsidR="00E44C71" w:rsidRDefault="00E44C71" w:rsidP="009A5879">
            <w:pPr>
              <w:rPr>
                <w:rFonts w:ascii="Arial Narrow" w:eastAsia="MS Mincho" w:hAnsi="Arial Narrow"/>
                <w:b/>
                <w:color w:val="005D1E"/>
                <w:sz w:val="25"/>
                <w:szCs w:val="25"/>
                <w:lang w:eastAsia="ja-JP"/>
              </w:rPr>
            </w:pPr>
          </w:p>
        </w:tc>
      </w:tr>
    </w:tbl>
    <w:p w14:paraId="4A30A4F3" w14:textId="02D0DF67" w:rsidR="00FB2D0F" w:rsidRPr="00E44C71" w:rsidRDefault="00FB2D0F" w:rsidP="00E44C71"/>
    <w:sectPr w:rsidR="00FB2D0F" w:rsidRPr="00E44C71" w:rsidSect="004531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A2EB8" w14:textId="77777777" w:rsidR="006843FE" w:rsidRDefault="006843FE" w:rsidP="000F438D">
      <w:pPr>
        <w:spacing w:after="0" w:line="240" w:lineRule="auto"/>
      </w:pPr>
      <w:r>
        <w:separator/>
      </w:r>
    </w:p>
  </w:endnote>
  <w:endnote w:type="continuationSeparator" w:id="0">
    <w:p w14:paraId="7AB1C7D5" w14:textId="77777777" w:rsidR="006843FE" w:rsidRDefault="006843FE" w:rsidP="000F4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ome Light">
    <w:altName w:val="Sylfaen"/>
    <w:charset w:val="00"/>
    <w:family w:val="swiss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41685" w14:textId="77777777" w:rsidR="006014A3" w:rsidRDefault="006014A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69773" w14:textId="1CF9C15F" w:rsidR="00462E65" w:rsidRPr="00462E65" w:rsidRDefault="00C33F10">
    <w:pPr>
      <w:pStyle w:val="Pieddepage"/>
      <w:rPr>
        <w:sz w:val="16"/>
        <w:szCs w:val="16"/>
      </w:rPr>
    </w:pPr>
    <w:r>
      <w:rPr>
        <w:sz w:val="16"/>
        <w:szCs w:val="16"/>
      </w:rPr>
      <w:t>V1- Février 2023</w:t>
    </w:r>
    <w:r w:rsidR="00C4384F">
      <w:rPr>
        <w:sz w:val="16"/>
        <w:szCs w:val="16"/>
      </w:rPr>
      <w:tab/>
    </w:r>
    <w:r w:rsidR="00462E65" w:rsidRPr="00462E65">
      <w:rPr>
        <w:sz w:val="16"/>
        <w:szCs w:val="16"/>
      </w:rPr>
      <w:tab/>
    </w:r>
    <w:r w:rsidR="00462E65" w:rsidRPr="00462E65">
      <w:rPr>
        <w:sz w:val="16"/>
        <w:szCs w:val="16"/>
      </w:rPr>
      <w:fldChar w:fldCharType="begin"/>
    </w:r>
    <w:r w:rsidR="00462E65" w:rsidRPr="00462E65">
      <w:rPr>
        <w:sz w:val="16"/>
        <w:szCs w:val="16"/>
      </w:rPr>
      <w:instrText xml:space="preserve"> PAGE  \* Arabic  \* MERGEFORMAT </w:instrText>
    </w:r>
    <w:r w:rsidR="00462E65" w:rsidRPr="00462E65">
      <w:rPr>
        <w:sz w:val="16"/>
        <w:szCs w:val="16"/>
      </w:rPr>
      <w:fldChar w:fldCharType="separate"/>
    </w:r>
    <w:r w:rsidR="00462E65" w:rsidRPr="00462E65">
      <w:rPr>
        <w:noProof/>
        <w:sz w:val="16"/>
        <w:szCs w:val="16"/>
      </w:rPr>
      <w:t>3</w:t>
    </w:r>
    <w:r w:rsidR="00462E65" w:rsidRPr="00462E65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5646D" w14:textId="77777777" w:rsidR="006014A3" w:rsidRDefault="006014A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1A2F3" w14:textId="77777777" w:rsidR="006843FE" w:rsidRDefault="006843FE" w:rsidP="000F438D">
      <w:pPr>
        <w:spacing w:after="0" w:line="240" w:lineRule="auto"/>
      </w:pPr>
      <w:r>
        <w:separator/>
      </w:r>
    </w:p>
  </w:footnote>
  <w:footnote w:type="continuationSeparator" w:id="0">
    <w:p w14:paraId="69BD42FC" w14:textId="77777777" w:rsidR="006843FE" w:rsidRDefault="006843FE" w:rsidP="000F4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B874" w14:textId="77777777" w:rsidR="006014A3" w:rsidRDefault="006014A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jc w:val="center"/>
      <w:tblBorders>
        <w:top w:val="single" w:sz="4" w:space="0" w:color="44546A" w:themeColor="text2"/>
        <w:left w:val="single" w:sz="4" w:space="0" w:color="44546A" w:themeColor="text2"/>
        <w:bottom w:val="single" w:sz="4" w:space="0" w:color="44546A" w:themeColor="text2"/>
        <w:right w:val="single" w:sz="4" w:space="0" w:color="44546A" w:themeColor="text2"/>
        <w:insideH w:val="single" w:sz="4" w:space="0" w:color="44546A" w:themeColor="text2"/>
        <w:insideV w:val="single" w:sz="4" w:space="0" w:color="44546A" w:themeColor="text2"/>
      </w:tblBorders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1769"/>
      <w:gridCol w:w="6247"/>
      <w:gridCol w:w="1612"/>
    </w:tblGrid>
    <w:tr w:rsidR="00C33F10" w:rsidRPr="00C33F10" w14:paraId="23E800AA" w14:textId="77777777" w:rsidTr="00D66C31">
      <w:trPr>
        <w:trHeight w:val="985"/>
        <w:jc w:val="center"/>
      </w:trPr>
      <w:tc>
        <w:tcPr>
          <w:tcW w:w="1980" w:type="dxa"/>
          <w:shd w:val="clear" w:color="auto" w:fill="F2F2F2" w:themeFill="background1" w:themeFillShade="F2"/>
          <w:vAlign w:val="center"/>
        </w:tcPr>
        <w:p w14:paraId="42DA5D55" w14:textId="77777777" w:rsidR="00C33F10" w:rsidRPr="00C33F10" w:rsidRDefault="00C33F10" w:rsidP="00C33F10">
          <w:pPr>
            <w:tabs>
              <w:tab w:val="center" w:pos="4536"/>
              <w:tab w:val="right" w:pos="9072"/>
            </w:tabs>
            <w:jc w:val="center"/>
          </w:pPr>
          <w:r w:rsidRPr="00C33F10">
            <w:rPr>
              <w:noProof/>
              <w:lang w:eastAsia="fr-FR"/>
            </w:rPr>
            <w:drawing>
              <wp:inline distT="114300" distB="114300" distL="114300" distR="114300" wp14:anchorId="166E3EB2" wp14:editId="1E67EA57">
                <wp:extent cx="885825" cy="495300"/>
                <wp:effectExtent l="0" t="0" r="0" b="0"/>
                <wp:docPr id="11" name="image01.png" descr="qualva_logo-couleur bull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1.png" descr="qualva_logo-couleur bulle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82" w:type="dxa"/>
          <w:shd w:val="clear" w:color="auto" w:fill="F2F2F2" w:themeFill="background1" w:themeFillShade="F2"/>
          <w:vAlign w:val="center"/>
        </w:tcPr>
        <w:p w14:paraId="3DAE35EE" w14:textId="615A73AD" w:rsidR="00C33F10" w:rsidRDefault="006014A3" w:rsidP="00C33F10">
          <w:pPr>
            <w:tabs>
              <w:tab w:val="center" w:pos="4536"/>
              <w:tab w:val="right" w:pos="9072"/>
            </w:tabs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ANNEXE 2 : </w:t>
          </w:r>
          <w:r w:rsidR="00E44C71">
            <w:rPr>
              <w:b/>
              <w:sz w:val="28"/>
              <w:szCs w:val="28"/>
            </w:rPr>
            <w:t>Le rôle de chacun</w:t>
          </w:r>
        </w:p>
        <w:p w14:paraId="5F57BE68" w14:textId="77777777" w:rsidR="00C33F10" w:rsidRPr="00C33F10" w:rsidRDefault="00C33F10" w:rsidP="00C33F10">
          <w:pPr>
            <w:autoSpaceDE w:val="0"/>
            <w:autoSpaceDN w:val="0"/>
            <w:adjustRightInd w:val="0"/>
            <w:jc w:val="center"/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</w:pPr>
          <w:r w:rsidRPr="00C33F10">
            <w:rPr>
              <w:rFonts w:ascii="Cambria" w:eastAsia="Times New Roman" w:hAnsi="Cambria" w:cs="Cambria"/>
              <w:b/>
              <w:i/>
              <w:color w:val="FF0000"/>
              <w:sz w:val="28"/>
              <w:szCs w:val="28"/>
              <w:lang w:val="fr-BE" w:eastAsia="nl-BE"/>
            </w:rPr>
            <w:t>P</w:t>
          </w: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 xml:space="preserve">atient en </w:t>
          </w:r>
          <w:r w:rsidRPr="00C33F10">
            <w:rPr>
              <w:rFonts w:ascii="Cambria" w:eastAsia="Times New Roman" w:hAnsi="Cambria" w:cs="Cambria"/>
              <w:b/>
              <w:i/>
              <w:color w:val="FF0000"/>
              <w:sz w:val="28"/>
              <w:szCs w:val="28"/>
              <w:lang w:val="fr-BE" w:eastAsia="nl-BE"/>
            </w:rPr>
            <w:t>A</w:t>
          </w: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>uto-</w:t>
          </w:r>
          <w:r w:rsidRPr="00C33F10">
            <w:rPr>
              <w:rFonts w:ascii="Cambria" w:eastAsia="Times New Roman" w:hAnsi="Cambria" w:cs="Cambria"/>
              <w:b/>
              <w:i/>
              <w:color w:val="FF0000"/>
              <w:sz w:val="28"/>
              <w:szCs w:val="28"/>
              <w:lang w:val="fr-BE" w:eastAsia="nl-BE"/>
            </w:rPr>
            <w:t>A</w:t>
          </w: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>dministration</w:t>
          </w:r>
        </w:p>
        <w:p w14:paraId="4E3B6D34" w14:textId="4430788B" w:rsidR="00C33F10" w:rsidRPr="00C33F10" w:rsidRDefault="00C33F10" w:rsidP="00C33F10">
          <w:pPr>
            <w:tabs>
              <w:tab w:val="center" w:pos="4536"/>
              <w:tab w:val="right" w:pos="9072"/>
            </w:tabs>
            <w:jc w:val="center"/>
            <w:rPr>
              <w:b/>
              <w:sz w:val="28"/>
              <w:szCs w:val="28"/>
            </w:rPr>
          </w:pP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 xml:space="preserve">de ses </w:t>
          </w:r>
          <w:r w:rsidRPr="00C33F10">
            <w:rPr>
              <w:rFonts w:ascii="Cambria" w:eastAsia="Times New Roman" w:hAnsi="Cambria" w:cs="Cambria"/>
              <w:b/>
              <w:i/>
              <w:color w:val="FF0000"/>
              <w:sz w:val="28"/>
              <w:szCs w:val="28"/>
              <w:lang w:val="fr-BE" w:eastAsia="nl-BE"/>
            </w:rPr>
            <w:t>M</w:t>
          </w: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>édicaments en cours d’hospitalisation</w:t>
          </w:r>
        </w:p>
      </w:tc>
      <w:tc>
        <w:tcPr>
          <w:tcW w:w="1990" w:type="dxa"/>
          <w:shd w:val="clear" w:color="auto" w:fill="F2F2F2" w:themeFill="background1" w:themeFillShade="F2"/>
          <w:vAlign w:val="center"/>
        </w:tcPr>
        <w:p w14:paraId="58D9503C" w14:textId="77777777" w:rsidR="00C33F10" w:rsidRPr="00C33F10" w:rsidRDefault="00C33F10" w:rsidP="00C33F10">
          <w:pPr>
            <w:tabs>
              <w:tab w:val="center" w:pos="4536"/>
              <w:tab w:val="right" w:pos="9072"/>
            </w:tabs>
            <w:jc w:val="center"/>
            <w:rPr>
              <w:i/>
              <w:noProof/>
              <w:sz w:val="18"/>
              <w:szCs w:val="18"/>
            </w:rPr>
          </w:pPr>
          <w:r w:rsidRPr="00C33F10">
            <w:rPr>
              <w:noProof/>
              <w:lang w:eastAsia="fr-FR"/>
            </w:rPr>
            <w:drawing>
              <wp:inline distT="0" distB="0" distL="0" distR="0" wp14:anchorId="1395BD83" wp14:editId="7293FD04">
                <wp:extent cx="707366" cy="389651"/>
                <wp:effectExtent l="0" t="0" r="0" b="0"/>
                <wp:docPr id="12" name="Image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2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1124" cy="39172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4B33DB58" w14:textId="77777777" w:rsidR="00C33F10" w:rsidRDefault="00C33F1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41D96" w14:textId="77777777" w:rsidR="006014A3" w:rsidRDefault="006014A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40EBC"/>
    <w:multiLevelType w:val="hybridMultilevel"/>
    <w:tmpl w:val="FDE6F02C"/>
    <w:lvl w:ilvl="0" w:tplc="51823D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C033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EE01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B8E7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E4FA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1AC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C6A1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62ED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26D1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F9C1E44"/>
    <w:multiLevelType w:val="hybridMultilevel"/>
    <w:tmpl w:val="B446727C"/>
    <w:lvl w:ilvl="0" w:tplc="59C2CDA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869B8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82CC1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AC06F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A6955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70473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D6404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3466A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0F16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E4AAA"/>
    <w:multiLevelType w:val="hybridMultilevel"/>
    <w:tmpl w:val="5C3E3030"/>
    <w:lvl w:ilvl="0" w:tplc="076E80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A25C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2019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74BF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2A89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5484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484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7AC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A653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3B3D08"/>
    <w:multiLevelType w:val="hybridMultilevel"/>
    <w:tmpl w:val="431C1D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92105"/>
    <w:multiLevelType w:val="hybridMultilevel"/>
    <w:tmpl w:val="194CC70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5091CA7"/>
    <w:multiLevelType w:val="hybridMultilevel"/>
    <w:tmpl w:val="0804D132"/>
    <w:lvl w:ilvl="0" w:tplc="17D6D4EC">
      <w:numFmt w:val="bullet"/>
      <w:lvlText w:val="-"/>
      <w:lvlJc w:val="left"/>
      <w:pPr>
        <w:ind w:left="720" w:hanging="360"/>
      </w:pPr>
      <w:rPr>
        <w:rFonts w:ascii="Biome Light" w:eastAsiaTheme="minorHAnsi" w:hAnsi="Biome Light" w:cs="Biome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04A0F"/>
    <w:multiLevelType w:val="hybridMultilevel"/>
    <w:tmpl w:val="B694E45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D705D19"/>
    <w:multiLevelType w:val="hybridMultilevel"/>
    <w:tmpl w:val="02D636DC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F7C2DB5"/>
    <w:multiLevelType w:val="hybridMultilevel"/>
    <w:tmpl w:val="87FE7AA6"/>
    <w:lvl w:ilvl="0" w:tplc="58844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9C30650"/>
    <w:multiLevelType w:val="hybridMultilevel"/>
    <w:tmpl w:val="A3B4BF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3440EB"/>
    <w:multiLevelType w:val="hybridMultilevel"/>
    <w:tmpl w:val="5FB0715A"/>
    <w:lvl w:ilvl="0" w:tplc="17D6D4EC">
      <w:numFmt w:val="bullet"/>
      <w:lvlText w:val="-"/>
      <w:lvlJc w:val="left"/>
      <w:pPr>
        <w:ind w:left="720" w:hanging="360"/>
      </w:pPr>
      <w:rPr>
        <w:rFonts w:ascii="Biome Light" w:eastAsiaTheme="minorHAnsi" w:hAnsi="Biome Light" w:cs="Biome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65777">
    <w:abstractNumId w:val="7"/>
  </w:num>
  <w:num w:numId="2" w16cid:durableId="1923292363">
    <w:abstractNumId w:val="4"/>
  </w:num>
  <w:num w:numId="3" w16cid:durableId="1011955271">
    <w:abstractNumId w:val="9"/>
  </w:num>
  <w:num w:numId="4" w16cid:durableId="959341551">
    <w:abstractNumId w:val="1"/>
  </w:num>
  <w:num w:numId="5" w16cid:durableId="1881673046">
    <w:abstractNumId w:val="6"/>
  </w:num>
  <w:num w:numId="6" w16cid:durableId="894510330">
    <w:abstractNumId w:val="3"/>
  </w:num>
  <w:num w:numId="7" w16cid:durableId="1009066101">
    <w:abstractNumId w:val="8"/>
  </w:num>
  <w:num w:numId="8" w16cid:durableId="675695410">
    <w:abstractNumId w:val="5"/>
  </w:num>
  <w:num w:numId="9" w16cid:durableId="896093235">
    <w:abstractNumId w:val="10"/>
  </w:num>
  <w:num w:numId="10" w16cid:durableId="1244684821">
    <w:abstractNumId w:val="0"/>
  </w:num>
  <w:num w:numId="11" w16cid:durableId="491406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7CE"/>
    <w:rsid w:val="00036E71"/>
    <w:rsid w:val="00043464"/>
    <w:rsid w:val="000774F9"/>
    <w:rsid w:val="000E260F"/>
    <w:rsid w:val="000E3290"/>
    <w:rsid w:val="000F438D"/>
    <w:rsid w:val="000F5534"/>
    <w:rsid w:val="00101412"/>
    <w:rsid w:val="00131EDB"/>
    <w:rsid w:val="00137091"/>
    <w:rsid w:val="001854E1"/>
    <w:rsid w:val="001A75E3"/>
    <w:rsid w:val="001B1683"/>
    <w:rsid w:val="001D2A0C"/>
    <w:rsid w:val="00201B27"/>
    <w:rsid w:val="00204BB4"/>
    <w:rsid w:val="00207F95"/>
    <w:rsid w:val="002224C5"/>
    <w:rsid w:val="00222654"/>
    <w:rsid w:val="00242E46"/>
    <w:rsid w:val="00265FFC"/>
    <w:rsid w:val="00285097"/>
    <w:rsid w:val="002931ED"/>
    <w:rsid w:val="002B0CD4"/>
    <w:rsid w:val="002B4629"/>
    <w:rsid w:val="002D150A"/>
    <w:rsid w:val="002D5584"/>
    <w:rsid w:val="003036CC"/>
    <w:rsid w:val="003238A0"/>
    <w:rsid w:val="00343AC2"/>
    <w:rsid w:val="00354D60"/>
    <w:rsid w:val="00363A2A"/>
    <w:rsid w:val="003C7727"/>
    <w:rsid w:val="003D1F39"/>
    <w:rsid w:val="003D5FE0"/>
    <w:rsid w:val="003F59A3"/>
    <w:rsid w:val="00407EEF"/>
    <w:rsid w:val="00414A4F"/>
    <w:rsid w:val="0042021C"/>
    <w:rsid w:val="00422B37"/>
    <w:rsid w:val="00431E6C"/>
    <w:rsid w:val="00450417"/>
    <w:rsid w:val="00453115"/>
    <w:rsid w:val="0046056F"/>
    <w:rsid w:val="00462E65"/>
    <w:rsid w:val="004674AE"/>
    <w:rsid w:val="0047230F"/>
    <w:rsid w:val="00476E1F"/>
    <w:rsid w:val="00492464"/>
    <w:rsid w:val="004D039C"/>
    <w:rsid w:val="004E26A5"/>
    <w:rsid w:val="00503D9F"/>
    <w:rsid w:val="005117CE"/>
    <w:rsid w:val="00571217"/>
    <w:rsid w:val="005A1595"/>
    <w:rsid w:val="005A6904"/>
    <w:rsid w:val="005C00B1"/>
    <w:rsid w:val="005D37C5"/>
    <w:rsid w:val="005E6C18"/>
    <w:rsid w:val="005F4E48"/>
    <w:rsid w:val="006014A3"/>
    <w:rsid w:val="0061447B"/>
    <w:rsid w:val="006311CC"/>
    <w:rsid w:val="00645AED"/>
    <w:rsid w:val="00652C8F"/>
    <w:rsid w:val="00653A18"/>
    <w:rsid w:val="00667677"/>
    <w:rsid w:val="0067300D"/>
    <w:rsid w:val="006843FE"/>
    <w:rsid w:val="006845F3"/>
    <w:rsid w:val="00687F51"/>
    <w:rsid w:val="00695B9A"/>
    <w:rsid w:val="006A1181"/>
    <w:rsid w:val="006B2F37"/>
    <w:rsid w:val="006D5B7D"/>
    <w:rsid w:val="007225F8"/>
    <w:rsid w:val="0072396A"/>
    <w:rsid w:val="00747030"/>
    <w:rsid w:val="007820C0"/>
    <w:rsid w:val="00786070"/>
    <w:rsid w:val="007A574B"/>
    <w:rsid w:val="007A66E0"/>
    <w:rsid w:val="007B4FF4"/>
    <w:rsid w:val="007C5F2A"/>
    <w:rsid w:val="00822DF8"/>
    <w:rsid w:val="00856441"/>
    <w:rsid w:val="00887AEA"/>
    <w:rsid w:val="008A2AA5"/>
    <w:rsid w:val="008D3EA2"/>
    <w:rsid w:val="00900128"/>
    <w:rsid w:val="009019BE"/>
    <w:rsid w:val="00905D8F"/>
    <w:rsid w:val="00935E46"/>
    <w:rsid w:val="00955897"/>
    <w:rsid w:val="00967F3B"/>
    <w:rsid w:val="0099506D"/>
    <w:rsid w:val="00995833"/>
    <w:rsid w:val="009B4EB1"/>
    <w:rsid w:val="009C1112"/>
    <w:rsid w:val="009C3A99"/>
    <w:rsid w:val="009D1BAE"/>
    <w:rsid w:val="00A1159E"/>
    <w:rsid w:val="00A221C9"/>
    <w:rsid w:val="00A31646"/>
    <w:rsid w:val="00A73C45"/>
    <w:rsid w:val="00A74900"/>
    <w:rsid w:val="00A86A4F"/>
    <w:rsid w:val="00AE1BAC"/>
    <w:rsid w:val="00AF750D"/>
    <w:rsid w:val="00B01DF7"/>
    <w:rsid w:val="00B11986"/>
    <w:rsid w:val="00B147F7"/>
    <w:rsid w:val="00B336BB"/>
    <w:rsid w:val="00B346F9"/>
    <w:rsid w:val="00B540EC"/>
    <w:rsid w:val="00B565C8"/>
    <w:rsid w:val="00B6400E"/>
    <w:rsid w:val="00B766F0"/>
    <w:rsid w:val="00B862FC"/>
    <w:rsid w:val="00BA3859"/>
    <w:rsid w:val="00BC4D4E"/>
    <w:rsid w:val="00BF1F80"/>
    <w:rsid w:val="00C13104"/>
    <w:rsid w:val="00C22459"/>
    <w:rsid w:val="00C3081A"/>
    <w:rsid w:val="00C33F10"/>
    <w:rsid w:val="00C4384F"/>
    <w:rsid w:val="00C8029C"/>
    <w:rsid w:val="00CA7323"/>
    <w:rsid w:val="00CD0592"/>
    <w:rsid w:val="00CE0544"/>
    <w:rsid w:val="00D039C5"/>
    <w:rsid w:val="00D07973"/>
    <w:rsid w:val="00D60C77"/>
    <w:rsid w:val="00D666AA"/>
    <w:rsid w:val="00D7373D"/>
    <w:rsid w:val="00D7661B"/>
    <w:rsid w:val="00D87C36"/>
    <w:rsid w:val="00D94ECB"/>
    <w:rsid w:val="00DA2AA0"/>
    <w:rsid w:val="00DA42FF"/>
    <w:rsid w:val="00DB58E5"/>
    <w:rsid w:val="00DC17CA"/>
    <w:rsid w:val="00E1183A"/>
    <w:rsid w:val="00E25633"/>
    <w:rsid w:val="00E41FC0"/>
    <w:rsid w:val="00E424C7"/>
    <w:rsid w:val="00E44C71"/>
    <w:rsid w:val="00E5640F"/>
    <w:rsid w:val="00E7167C"/>
    <w:rsid w:val="00E77A20"/>
    <w:rsid w:val="00E96E41"/>
    <w:rsid w:val="00EA5BA6"/>
    <w:rsid w:val="00EB2CA3"/>
    <w:rsid w:val="00EC1562"/>
    <w:rsid w:val="00EC3B12"/>
    <w:rsid w:val="00ED02D4"/>
    <w:rsid w:val="00EE0189"/>
    <w:rsid w:val="00EE1244"/>
    <w:rsid w:val="00EE2D54"/>
    <w:rsid w:val="00F03236"/>
    <w:rsid w:val="00F33965"/>
    <w:rsid w:val="00F42537"/>
    <w:rsid w:val="00F702DB"/>
    <w:rsid w:val="00F97054"/>
    <w:rsid w:val="00FA7D92"/>
    <w:rsid w:val="00FB2617"/>
    <w:rsid w:val="00FB2D0F"/>
    <w:rsid w:val="00FE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31390CC"/>
  <w15:docId w15:val="{3AA683AF-030D-4904-B62A-CFDAA4ECA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702DB"/>
    <w:pPr>
      <w:spacing w:after="120" w:line="240" w:lineRule="auto"/>
      <w:outlineLvl w:val="0"/>
    </w:pPr>
    <w:rPr>
      <w:rFonts w:asciiTheme="majorHAnsi" w:eastAsiaTheme="minorEastAsia" w:hAnsiTheme="majorHAnsi"/>
      <w:b/>
      <w:caps/>
      <w:color w:val="000000" w:themeColor="text1"/>
      <w:spacing w:val="10"/>
      <w:sz w:val="56"/>
      <w:szCs w:val="40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336BB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F702DB"/>
    <w:rPr>
      <w:rFonts w:asciiTheme="majorHAnsi" w:eastAsiaTheme="minorEastAsia" w:hAnsiTheme="majorHAnsi"/>
      <w:b/>
      <w:caps/>
      <w:color w:val="000000" w:themeColor="text1"/>
      <w:spacing w:val="10"/>
      <w:sz w:val="56"/>
      <w:szCs w:val="40"/>
      <w:lang w:eastAsia="ja-JP"/>
    </w:rPr>
  </w:style>
  <w:style w:type="paragraph" w:styleId="En-tte">
    <w:name w:val="header"/>
    <w:basedOn w:val="Normal"/>
    <w:link w:val="En-tteCar"/>
    <w:uiPriority w:val="99"/>
    <w:unhideWhenUsed/>
    <w:rsid w:val="000F4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438D"/>
  </w:style>
  <w:style w:type="paragraph" w:styleId="Pieddepage">
    <w:name w:val="footer"/>
    <w:basedOn w:val="Normal"/>
    <w:link w:val="PieddepageCar"/>
    <w:uiPriority w:val="99"/>
    <w:unhideWhenUsed/>
    <w:rsid w:val="000F4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438D"/>
  </w:style>
  <w:style w:type="paragraph" w:styleId="En-ttedetabledesmatires">
    <w:name w:val="TOC Heading"/>
    <w:basedOn w:val="Titre1"/>
    <w:next w:val="Normal"/>
    <w:uiPriority w:val="39"/>
    <w:unhideWhenUsed/>
    <w:qFormat/>
    <w:rsid w:val="00EE0189"/>
    <w:pPr>
      <w:keepNext/>
      <w:keepLines/>
      <w:spacing w:before="240" w:after="0" w:line="259" w:lineRule="auto"/>
      <w:outlineLvl w:val="9"/>
    </w:pPr>
    <w:rPr>
      <w:rFonts w:eastAsiaTheme="majorEastAsia" w:cstheme="majorBidi"/>
      <w:b w:val="0"/>
      <w:caps w:val="0"/>
      <w:color w:val="2F5496" w:themeColor="accent1" w:themeShade="BF"/>
      <w:spacing w:val="0"/>
      <w:sz w:val="32"/>
      <w:szCs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EE0189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EE0189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6A1181"/>
    <w:rPr>
      <w:b/>
      <w:bCs/>
    </w:rPr>
  </w:style>
  <w:style w:type="table" w:customStyle="1" w:styleId="Grilledutableau1">
    <w:name w:val="Grille du tableau1"/>
    <w:basedOn w:val="TableauNormal"/>
    <w:next w:val="Grilledutableau"/>
    <w:uiPriority w:val="59"/>
    <w:rsid w:val="00C2245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nl-BE" w:eastAsia="nl-B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lledutableau">
    <w:name w:val="Table Grid"/>
    <w:basedOn w:val="TableauNormal"/>
    <w:rsid w:val="00C22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11986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343AC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43AC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43AC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2F3AC-7D63-451A-8422-E3FCB30C1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HAS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Yasmina</dc:creator>
  <cp:keywords/>
  <dc:description/>
  <cp:lastModifiedBy>Reseau Qual'Va</cp:lastModifiedBy>
  <cp:revision>3</cp:revision>
  <cp:lastPrinted>2022-12-01T08:40:00Z</cp:lastPrinted>
  <dcterms:created xsi:type="dcterms:W3CDTF">2023-03-27T15:41:00Z</dcterms:created>
  <dcterms:modified xsi:type="dcterms:W3CDTF">2023-03-27T15:55:00Z</dcterms:modified>
</cp:coreProperties>
</file>